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7" w:rsidRPr="00CD58E7" w:rsidRDefault="00CD58E7" w:rsidP="00CD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58E7"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  <w:t>Условия для получения образования детьми</w:t>
      </w:r>
    </w:p>
    <w:p w:rsidR="00CD58E7" w:rsidRPr="00CD58E7" w:rsidRDefault="00CD58E7" w:rsidP="00CD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Times New Roman"/>
          <w:b/>
          <w:bCs/>
          <w:color w:val="C00000"/>
          <w:sz w:val="20"/>
          <w:szCs w:val="20"/>
          <w:shd w:val="clear" w:color="auto" w:fill="FFFFFF"/>
          <w:lang w:eastAsia="ru-RU"/>
        </w:rPr>
        <w:t>с ограниченными возможностями здоровья и детьми-инвалидами</w:t>
      </w:r>
    </w:p>
    <w:p w:rsidR="00CD58E7" w:rsidRPr="00CD58E7" w:rsidRDefault="00CD58E7" w:rsidP="00CD5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</w:p>
    <w:p w:rsidR="00CD58E7" w:rsidRPr="00CD58E7" w:rsidRDefault="00CD58E7" w:rsidP="00CD5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качестве основной цели  в области реализации права на образование детей с ограниченными возможностями здоровья и детьми-инвалидами в школе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CD58E7" w:rsidRPr="00CD58E7" w:rsidRDefault="00CD58E7" w:rsidP="00CD5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Задачи:</w:t>
      </w:r>
    </w:p>
    <w:p w:rsidR="00CD58E7" w:rsidRPr="00CD58E7" w:rsidRDefault="00CD58E7" w:rsidP="00CD58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обеспечение условий для реализации прав учащихся с ОВЗ и детьми-инвалидами на получение бесплатного образования;</w:t>
      </w:r>
    </w:p>
    <w:p w:rsidR="00CD58E7" w:rsidRPr="00CD58E7" w:rsidRDefault="00CD58E7" w:rsidP="00CD58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CD58E7" w:rsidRPr="00CD58E7" w:rsidRDefault="00CD58E7" w:rsidP="00CD58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сохранение и укрепление здоровья учащихся с ОВЗ и детей-инвалидов на основе совершенствования образовательного процесса;</w:t>
      </w:r>
    </w:p>
    <w:p w:rsidR="00CD58E7" w:rsidRPr="00CD58E7" w:rsidRDefault="00CD58E7" w:rsidP="00CD58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создание благоприятного психолого-педагогического климата для реализации индивидуальных способностей  учащихся с ОВЗ и детей-инвалидов;</w:t>
      </w:r>
    </w:p>
    <w:p w:rsidR="00CD58E7" w:rsidRPr="00CD58E7" w:rsidRDefault="00CD58E7" w:rsidP="00CD58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расширение материальной базы и ресурсного обеспечения школы для организации обучения детей с ОВЗ и детей-инвалидов;</w:t>
      </w:r>
    </w:p>
    <w:p w:rsidR="00CD58E7" w:rsidRPr="00CD58E7" w:rsidRDefault="00CD58E7" w:rsidP="00CD58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совершенствование системы кадрового обеспечения.</w:t>
      </w:r>
    </w:p>
    <w:p w:rsidR="00CD58E7" w:rsidRPr="00CD58E7" w:rsidRDefault="00CD58E7" w:rsidP="00CD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E7" w:rsidRPr="00CD58E7" w:rsidRDefault="00CD58E7" w:rsidP="00CD5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  школе  созданы следующие условия для получения образования детьми с ограниченными возможностями здоровья и детьми-инвалидами:</w:t>
      </w:r>
    </w:p>
    <w:p w:rsidR="00CD58E7" w:rsidRPr="00CD58E7" w:rsidRDefault="00CD58E7" w:rsidP="00CD58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школа реализует адаптированные  программы начального общего</w:t>
      </w:r>
      <w:r w:rsidRPr="00CD58E7">
        <w:rPr>
          <w:rFonts w:ascii="Georgia" w:eastAsia="Times New Roman" w:hAnsi="Georgia" w:cs="Arial"/>
          <w:color w:val="FF0000"/>
          <w:sz w:val="20"/>
          <w:szCs w:val="20"/>
          <w:lang w:eastAsia="ru-RU"/>
        </w:rPr>
        <w:t xml:space="preserve"> </w:t>
      </w: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и основного общего образования  для детей-инвалидов и детей с ограниченными возможностями здоровья. При реализации данных образовательных программ возможно использование электронного обучения и дистанционных образовательных технологий;</w:t>
      </w:r>
    </w:p>
    <w:p w:rsidR="00CD58E7" w:rsidRPr="00CD58E7" w:rsidRDefault="00CD58E7" w:rsidP="00CD58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прием детей с ограниченными возможностями здоровья осуществляется на основании рекомендаций ПМПК; </w:t>
      </w:r>
    </w:p>
    <w:p w:rsidR="00CD58E7" w:rsidRPr="00CD58E7" w:rsidRDefault="00CD58E7" w:rsidP="00CD58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 организуется индивидуальное обучение на дому и инклюзивное образование;</w:t>
      </w:r>
    </w:p>
    <w:p w:rsidR="00CD58E7" w:rsidRPr="00CD58E7" w:rsidRDefault="00CD58E7" w:rsidP="00CD58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вопросы деятельности образовательного учреждения, касающиеся организации обучения и воспитания детей с ограниченными возможностями здоровья и детей-инвалидов регламентированы Уставом и локальными актами образовательного учреждения;</w:t>
      </w:r>
    </w:p>
    <w:p w:rsidR="00CD58E7" w:rsidRPr="00CD58E7" w:rsidRDefault="00CD58E7" w:rsidP="00CD58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в целях обеспечения освоения детьми с ограниченными возможностями здоровья и детей-инвалидов в полном объеме образовательных программ, а также коррекции недостатков их физического и (или) психического развития в школе работает педагог-психолог </w:t>
      </w:r>
    </w:p>
    <w:p w:rsidR="00CD58E7" w:rsidRPr="00CD58E7" w:rsidRDefault="00CD58E7" w:rsidP="00CD58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для обеспечения эффективной интеграции детей с ограниченными возможностями здоровья и детей-инвалидов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учащимися, их родителями (законными представителями), педагогическими работниками;</w:t>
      </w:r>
    </w:p>
    <w:p w:rsidR="00CD58E7" w:rsidRPr="00CD58E7" w:rsidRDefault="00CD58E7" w:rsidP="00CD58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в соответствии с планом реализации приоритетного национального проекта РФ «Образование» и регионального проекта по организации инклюзивного обучения детей-инвалидов, а так же для эффективного включения детей-инвалидов в процесс инклюзивного обучения учителя проходят курсы повышения квалификации  по вопросам организации интегрированного образования детей-инвалидов.</w:t>
      </w:r>
    </w:p>
    <w:p w:rsidR="00CD58E7" w:rsidRPr="00CD58E7" w:rsidRDefault="00CD58E7" w:rsidP="00CD58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вход в образовательное учреждение оборудован пандусом;</w:t>
      </w:r>
    </w:p>
    <w:p w:rsidR="00CD58E7" w:rsidRPr="00CD58E7" w:rsidRDefault="00CD58E7" w:rsidP="00CD58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                            </w:t>
      </w:r>
    </w:p>
    <w:p w:rsidR="00CD58E7" w:rsidRPr="00CD58E7" w:rsidRDefault="00CD58E7" w:rsidP="00CD58E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>входная группа дверей в здание школы, а также глубина пространства для маневрирования кресла-коляски перед входной дверью и в тамбуре соответствуют требованиям, предъявляемым к размерам и расстояниям, для свободного пользования инвалидами-колясочниками;</w:t>
      </w:r>
      <w:r w:rsidRPr="00CD58E7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</w:p>
    <w:p w:rsidR="00CD58E7" w:rsidRPr="00CD58E7" w:rsidRDefault="00CD58E7" w:rsidP="00CD58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тифлотехнические</w:t>
      </w:r>
      <w:proofErr w:type="spellEnd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тактильные плитки, напольные метки, устройства для закрепления инвалидных колясок, поручни внутри помещений в образовательном учреждении отсутствуют.</w:t>
      </w:r>
    </w:p>
    <w:p w:rsidR="00CD58E7" w:rsidRPr="00CD58E7" w:rsidRDefault="00CD58E7" w:rsidP="00CD58E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созданы условия для организации горячего питания обучающихся, в том числе детей-инвалидов и детей с ограниченными возможностями здоровья. Помощь в перемещении ребенка-инвалида до помещения приема пищи при необходимости оказывает назначенный приказом директора школы помощник. </w:t>
      </w:r>
    </w:p>
    <w:p w:rsidR="00CD58E7" w:rsidRPr="00CD58E7" w:rsidRDefault="00CD58E7" w:rsidP="00CD58E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охраны здоровья обучающихся, в том числе инвалидов и лиц с ограниченными возможностями здоровья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</w:t>
      </w:r>
      <w:proofErr w:type="gramStart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медицинских осмотров и диспансеризации осуществляется специалистами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 с. Новониколаевка</w:t>
      </w:r>
    </w:p>
    <w:p w:rsidR="00CD58E7" w:rsidRPr="00CD58E7" w:rsidRDefault="00CD58E7" w:rsidP="00CD58E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предоставлены при работе с официальным сайтом  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Новониколаевской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другими сайтами образовательной направленности, на которых существует версия </w:t>
      </w:r>
      <w:proofErr w:type="gramStart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слабовидящих;</w:t>
      </w:r>
    </w:p>
    <w:p w:rsidR="00CD58E7" w:rsidRPr="00CD58E7" w:rsidRDefault="00CD58E7" w:rsidP="00CD58E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имеются мультимедийные средства, оргтехника, компьютерная техника, аудиотехника (акустические усилители и колонки), видеотехника, </w:t>
      </w:r>
      <w:proofErr w:type="gramStart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документ-камеры</w:t>
      </w:r>
      <w:proofErr w:type="gramEnd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8E7" w:rsidRPr="00CD58E7" w:rsidRDefault="00CD58E7" w:rsidP="00CD58E7">
      <w:pPr>
        <w:spacing w:after="0" w:line="240" w:lineRule="auto"/>
        <w:ind w:left="709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технические средства обучения (СТСО) коллективного и индивидуального пользования для детей-инвалидов и детей с ограниченными возможностями здоровья отсутствуют;</w:t>
      </w:r>
    </w:p>
    <w:p w:rsidR="00CD58E7" w:rsidRPr="00CD58E7" w:rsidRDefault="00CD58E7" w:rsidP="00CD58E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школе нет общежития, интерната, в том числе </w:t>
      </w:r>
      <w:proofErr w:type="gramStart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приспособленных</w:t>
      </w:r>
      <w:proofErr w:type="gramEnd"/>
      <w:r w:rsidRPr="00CD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здоровья.</w:t>
      </w:r>
    </w:p>
    <w:p w:rsidR="001001F8" w:rsidRDefault="001001F8"/>
    <w:sectPr w:rsidR="0010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7FB"/>
    <w:multiLevelType w:val="multilevel"/>
    <w:tmpl w:val="883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E1DA1"/>
    <w:multiLevelType w:val="multilevel"/>
    <w:tmpl w:val="B456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44D6D"/>
    <w:multiLevelType w:val="multilevel"/>
    <w:tmpl w:val="27A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40AFF"/>
    <w:multiLevelType w:val="multilevel"/>
    <w:tmpl w:val="138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A49C1"/>
    <w:multiLevelType w:val="multilevel"/>
    <w:tmpl w:val="7A7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E1EED"/>
    <w:multiLevelType w:val="multilevel"/>
    <w:tmpl w:val="511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50308"/>
    <w:multiLevelType w:val="multilevel"/>
    <w:tmpl w:val="0B36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B3999"/>
    <w:multiLevelType w:val="multilevel"/>
    <w:tmpl w:val="E41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14E42"/>
    <w:multiLevelType w:val="multilevel"/>
    <w:tmpl w:val="22B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9225E"/>
    <w:multiLevelType w:val="multilevel"/>
    <w:tmpl w:val="6F66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21F47"/>
    <w:multiLevelType w:val="multilevel"/>
    <w:tmpl w:val="364C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B19ED"/>
    <w:multiLevelType w:val="multilevel"/>
    <w:tmpl w:val="B66C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A45A0"/>
    <w:multiLevelType w:val="multilevel"/>
    <w:tmpl w:val="8DC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17"/>
    <w:rsid w:val="001001F8"/>
    <w:rsid w:val="00A960E3"/>
    <w:rsid w:val="00CD58E7"/>
    <w:rsid w:val="00E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2021-12-27T05:23:00Z</dcterms:created>
  <dcterms:modified xsi:type="dcterms:W3CDTF">2021-12-27T05:32:00Z</dcterms:modified>
</cp:coreProperties>
</file>