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E1" w:rsidRPr="004609E1" w:rsidRDefault="004609E1" w:rsidP="0046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>УТВЕРЖДАЮ</w:t>
      </w:r>
    </w:p>
    <w:p w:rsidR="004609E1" w:rsidRPr="004609E1" w:rsidRDefault="004609E1" w:rsidP="0046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609E1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Новониколаевской сош</w:t>
      </w:r>
    </w:p>
    <w:p w:rsidR="004609E1" w:rsidRPr="004609E1" w:rsidRDefault="004609E1" w:rsidP="0046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Н.В. Мышак</w:t>
      </w:r>
    </w:p>
    <w:p w:rsidR="004609E1" w:rsidRDefault="004609E1" w:rsidP="0046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Приказ №. </w:t>
      </w:r>
      <w:r>
        <w:rPr>
          <w:rFonts w:ascii="Times New Roman" w:hAnsi="Times New Roman" w:cs="Times New Roman"/>
          <w:sz w:val="28"/>
          <w:szCs w:val="28"/>
        </w:rPr>
        <w:t>90.1</w:t>
      </w:r>
      <w:r w:rsidRPr="004609E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609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609E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09E1">
        <w:rPr>
          <w:rFonts w:ascii="Times New Roman" w:hAnsi="Times New Roman" w:cs="Times New Roman"/>
          <w:sz w:val="28"/>
          <w:szCs w:val="28"/>
        </w:rPr>
        <w:t>г</w:t>
      </w:r>
    </w:p>
    <w:p w:rsidR="004609E1" w:rsidRDefault="004609E1" w:rsidP="004609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09E1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1" w:rsidRPr="004609E1" w:rsidRDefault="004609E1" w:rsidP="0046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09E1" w:rsidRPr="004609E1" w:rsidRDefault="004609E1" w:rsidP="0046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E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609E1" w:rsidRDefault="004609E1" w:rsidP="00662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E1">
        <w:rPr>
          <w:rFonts w:ascii="Times New Roman" w:hAnsi="Times New Roman" w:cs="Times New Roman"/>
          <w:b/>
          <w:sz w:val="28"/>
          <w:szCs w:val="28"/>
        </w:rPr>
        <w:t xml:space="preserve">по формированию культуры здорового питания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4609E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общеобразовательном учреждении </w:t>
      </w:r>
      <w:r w:rsidR="00662BA7">
        <w:rPr>
          <w:rFonts w:ascii="Times New Roman" w:hAnsi="Times New Roman" w:cs="Times New Roman"/>
          <w:b/>
          <w:sz w:val="28"/>
          <w:szCs w:val="28"/>
        </w:rPr>
        <w:t>Новониколаевская с</w:t>
      </w:r>
      <w:r w:rsidRPr="004609E1">
        <w:rPr>
          <w:rFonts w:ascii="Times New Roman" w:hAnsi="Times New Roman" w:cs="Times New Roman"/>
          <w:b/>
          <w:sz w:val="28"/>
          <w:szCs w:val="28"/>
        </w:rPr>
        <w:t>редняя</w:t>
      </w:r>
      <w:r w:rsidR="00662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A7" w:rsidRPr="004609E1">
        <w:rPr>
          <w:rFonts w:ascii="Times New Roman" w:hAnsi="Times New Roman" w:cs="Times New Roman"/>
          <w:b/>
          <w:sz w:val="28"/>
          <w:szCs w:val="28"/>
        </w:rPr>
        <w:t>общеобразовательн</w:t>
      </w:r>
      <w:r w:rsidR="00662BA7">
        <w:rPr>
          <w:rFonts w:ascii="Times New Roman" w:hAnsi="Times New Roman" w:cs="Times New Roman"/>
          <w:b/>
          <w:sz w:val="28"/>
          <w:szCs w:val="28"/>
        </w:rPr>
        <w:t>ая</w:t>
      </w:r>
      <w:r w:rsidRPr="004609E1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</w:p>
    <w:p w:rsidR="004609E1" w:rsidRPr="004609E1" w:rsidRDefault="004609E1" w:rsidP="00460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A7" w:rsidRPr="00662BA7" w:rsidRDefault="004609E1" w:rsidP="00662BA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>Обоснование актуальности программы</w:t>
      </w:r>
    </w:p>
    <w:p w:rsidR="004609E1" w:rsidRPr="00662BA7" w:rsidRDefault="004609E1" w:rsidP="00662BA7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BA7">
        <w:rPr>
          <w:rFonts w:ascii="Times New Roman" w:hAnsi="Times New Roman" w:cs="Times New Roman"/>
          <w:sz w:val="28"/>
          <w:szCs w:val="28"/>
        </w:rPr>
        <w:t>Необходимость серьезно заниматься формированием культуры здоровья в системе общего образования обусловлена рядом объективных причин: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  <w:proofErr w:type="gramEnd"/>
      <w:r w:rsidRPr="00662BA7">
        <w:rPr>
          <w:rFonts w:ascii="Times New Roman" w:hAnsi="Times New Roman" w:cs="Times New Roman"/>
          <w:sz w:val="28"/>
          <w:szCs w:val="28"/>
        </w:rPr>
        <w:t xml:space="preserve"> школьный период в развитии наиболее интенсивен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4609E1" w:rsidRPr="004609E1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Вопросы организации школьного питания в последние годы вызывают повышенный интерес. Их решению посвящена программа по формированию культуры здорового питания.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Поэтому в </w:t>
      </w:r>
      <w:r w:rsidR="00662BA7" w:rsidRPr="00662BA7">
        <w:rPr>
          <w:rFonts w:ascii="Times New Roman" w:hAnsi="Times New Roman" w:cs="Times New Roman"/>
          <w:sz w:val="28"/>
          <w:szCs w:val="28"/>
        </w:rPr>
        <w:t xml:space="preserve">муниципальном бюджетном общеобразовательном учреждении Новониколаевская средняя общеобразовательная школа </w:t>
      </w:r>
      <w:r w:rsidRPr="004609E1">
        <w:rPr>
          <w:rFonts w:ascii="Times New Roman" w:hAnsi="Times New Roman" w:cs="Times New Roman"/>
          <w:sz w:val="28"/>
          <w:szCs w:val="28"/>
        </w:rPr>
        <w:t xml:space="preserve"> (Далее-Школа)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Сейчас особенно остро встал </w:t>
      </w:r>
      <w:r w:rsidRPr="004609E1">
        <w:rPr>
          <w:rFonts w:ascii="Times New Roman" w:hAnsi="Times New Roman" w:cs="Times New Roman"/>
          <w:sz w:val="28"/>
          <w:szCs w:val="28"/>
        </w:rPr>
        <w:lastRenderedPageBreak/>
        <w:t>вопрос об организации правильного школьного питания. Питание должно быть сбалансированным. Чтобы полноценно развиваться, в течение дня ребенок должен получать необходимый минимум пищевых и минеральных веществ.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Рациональное питание обучающихся - одно из условий создания </w:t>
      </w:r>
      <w:proofErr w:type="spellStart"/>
      <w:r w:rsidRPr="004609E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609E1">
        <w:rPr>
          <w:rFonts w:ascii="Times New Roman" w:hAnsi="Times New Roman" w:cs="Times New Roman"/>
          <w:sz w:val="28"/>
          <w:szCs w:val="28"/>
        </w:rPr>
        <w:t xml:space="preserve"> среды в Школе,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"Об образовании" сохранена обязанность образовательного учреждения </w:t>
      </w:r>
      <w:proofErr w:type="gramStart"/>
      <w:r w:rsidRPr="004609E1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Pr="004609E1">
        <w:rPr>
          <w:rFonts w:ascii="Times New Roman" w:hAnsi="Times New Roman" w:cs="Times New Roman"/>
          <w:sz w:val="28"/>
          <w:szCs w:val="28"/>
        </w:rPr>
        <w:t xml:space="preserve"> питание обучающихся, выделять помещение для питания детей, предусматривать перерыв достаточной продолжительности (статья 51). Для решения этой задачи была разработана Комплексно-целевая программа Школы, которая предполагает, что правильно организованное питание поможет сохранять здоровье школьников. Значительное число современных проблем в системе общего образования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 w:rsidRPr="004609E1">
        <w:rPr>
          <w:rFonts w:ascii="Times New Roman" w:hAnsi="Times New Roman" w:cs="Times New Roman"/>
          <w:sz w:val="28"/>
          <w:szCs w:val="28"/>
        </w:rPr>
        <w:t>Специалисты отмечают, что «школьные патологии» проявляются в развитии опорно-двигательной, пищеварительной, сердечно – сосудистой систем, росте нервно – психических заболеваний, болезней органов дыхания, зрения.</w:t>
      </w:r>
      <w:proofErr w:type="gramEnd"/>
      <w:r w:rsidRPr="004609E1">
        <w:rPr>
          <w:rFonts w:ascii="Times New Roman" w:hAnsi="Times New Roman" w:cs="Times New Roman"/>
          <w:sz w:val="28"/>
          <w:szCs w:val="28"/>
        </w:rPr>
        <w:t xml:space="preserve"> Совершенствование системы школьного питания возможно только при условии комплексного решения в этой сфере, учитывающее </w:t>
      </w:r>
      <w:proofErr w:type="spellStart"/>
      <w:r w:rsidRPr="004609E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609E1">
        <w:rPr>
          <w:rFonts w:ascii="Times New Roman" w:hAnsi="Times New Roman" w:cs="Times New Roman"/>
          <w:sz w:val="28"/>
          <w:szCs w:val="28"/>
        </w:rPr>
        <w:t>, медицинские, воспитательные, правовые, социальные, финансовые, технологические аспекты.</w:t>
      </w:r>
    </w:p>
    <w:p w:rsidR="00662BA7" w:rsidRPr="00662BA7" w:rsidRDefault="004609E1" w:rsidP="0046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 xml:space="preserve"> II. Цели, задачи и сроки реализации Программы 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662BA7" w:rsidRPr="00662BA7" w:rsidRDefault="004609E1" w:rsidP="00662B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Обеспечение качественным питанием </w:t>
      </w:r>
      <w:proofErr w:type="gramStart"/>
      <w:r w:rsidRPr="00662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BA7">
        <w:rPr>
          <w:rFonts w:ascii="Times New Roman" w:hAnsi="Times New Roman" w:cs="Times New Roman"/>
          <w:sz w:val="28"/>
          <w:szCs w:val="28"/>
        </w:rPr>
        <w:t xml:space="preserve"> в школе. </w:t>
      </w:r>
    </w:p>
    <w:p w:rsidR="00662BA7" w:rsidRPr="00662BA7" w:rsidRDefault="004609E1" w:rsidP="0066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1. Обеспечение </w:t>
      </w:r>
      <w:proofErr w:type="gramStart"/>
      <w:r w:rsidRPr="00662B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2BA7">
        <w:rPr>
          <w:rFonts w:ascii="Times New Roman" w:hAnsi="Times New Roman" w:cs="Times New Roman"/>
          <w:sz w:val="28"/>
          <w:szCs w:val="28"/>
        </w:rPr>
        <w:t xml:space="preserve"> качественным, сбалансированным питанием.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2. Разработка и внедрение новых форм организации горячего питания. 3. Внедрение современных методов мониторинга состояния питания.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4. Укрепление и обновление материально-технического оборудования столовой.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lastRenderedPageBreak/>
        <w:t xml:space="preserve">5. Обеспечение бесплатным и льготным питанием категорий учащихся, установленных Управлением адресной социальной помощи.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6. Обеспечение санитарно-гигиенической безопасности питания.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7. Формирование культуры питания и навыков самообслуживания.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8. Пропаганда здорового питания (проведение конкурсов, лекториев, праздников). </w:t>
      </w:r>
    </w:p>
    <w:p w:rsid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 xml:space="preserve">9. Формирование у детей и родителей (законных представителей) потребности правильного питания как неотъемлемой части сохранения и укрепления здоровья. Срок реализации Программы: 2020 -2023 годы. Программа затрагивает всех участников образовательного процесса (учащихся с 1-11 классы, родителей, педагогов) и будет реализовываться как в области образовательной (уроки, курсы), так и воспитательной деятельности, в том числе и в летнем пришкольном оздоровительном лагере. </w:t>
      </w:r>
    </w:p>
    <w:p w:rsidR="00662BA7" w:rsidRPr="00662BA7" w:rsidRDefault="004609E1" w:rsidP="00662BA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 xml:space="preserve">III. Индикаторы оценки эффективности реализации Программы </w:t>
      </w:r>
    </w:p>
    <w:p w:rsidR="004609E1" w:rsidRPr="00662BA7" w:rsidRDefault="004609E1" w:rsidP="00662BA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62BA7">
        <w:rPr>
          <w:rFonts w:ascii="Times New Roman" w:hAnsi="Times New Roman" w:cs="Times New Roman"/>
          <w:sz w:val="28"/>
          <w:szCs w:val="28"/>
        </w:rPr>
        <w:t>Доля учащихся, получающих горячее питание – 100 %</w:t>
      </w:r>
    </w:p>
    <w:p w:rsidR="00662BA7" w:rsidRPr="00662BA7" w:rsidRDefault="004609E1" w:rsidP="0046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 xml:space="preserve">IV. Ожидаемые результаты реализации Программы. 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позволит увеличить количество детей, питающихся в школьной столовой, улучшить качество питания школьников и обеспечение его безопасности, внедрить новые схемы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дня. </w:t>
      </w:r>
    </w:p>
    <w:p w:rsidR="00662BA7" w:rsidRPr="00662BA7" w:rsidRDefault="004609E1" w:rsidP="0046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 xml:space="preserve">V. Основные направления реализации Программы. 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1.Организационно-аналитическая работа, информационное обеспечение. 2.Укрепление материально-технической базы столовой, расширение сферы услуг для учащихся и родителей. 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3.Работа по воспитанию культуры питания, пропаганде здорового образа жизни среди учащихся. 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4.Работа по воспитанию культуры питания, пропаганде здорового образа жизни среди родителей учащихся. </w:t>
      </w:r>
    </w:p>
    <w:p w:rsidR="00662BA7" w:rsidRPr="00662BA7" w:rsidRDefault="004609E1" w:rsidP="0046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 xml:space="preserve">VI. Обучение правильному питанию. </w:t>
      </w:r>
    </w:p>
    <w:p w:rsidR="00662BA7" w:rsidRDefault="004609E1" w:rsidP="00460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09E1">
        <w:rPr>
          <w:rFonts w:ascii="Times New Roman" w:hAnsi="Times New Roman" w:cs="Times New Roman"/>
          <w:sz w:val="28"/>
          <w:szCs w:val="28"/>
        </w:rPr>
        <w:t xml:space="preserve">Темы по питанию следует интегрировать в последовательную, общеобразовательную программу обучения здоровому образу жизни. В центре программы обучения здоровому питанию - обучение здоровому образу жизни. Программа обучения правильному питанию разрабатывается для содействия учащимся в усвоении: знаний о питании, включая, </w:t>
      </w:r>
      <w:proofErr w:type="gramStart"/>
      <w:r w:rsidRPr="004609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609E1">
        <w:rPr>
          <w:rFonts w:ascii="Times New Roman" w:hAnsi="Times New Roman" w:cs="Times New Roman"/>
          <w:sz w:val="28"/>
          <w:szCs w:val="28"/>
        </w:rPr>
        <w:t xml:space="preserve"> не ограничиваясь преимуществами здорового питания, сведений о необходимых питательных веществах, дефиците питательных веществ, принципах </w:t>
      </w:r>
      <w:r w:rsidRPr="004609E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весом для здоровья, правильном и неправильном употребление диетических добавок, безопасном приготовлении, обработке и хранении еды; умений, связанных с питанием, включая, но, не ограничиваясь, планирование здоровых завтраков, обедов и ужинов, понимание и использование ярлыков на продуктах, критическую оценку информации о питании, несоответствующих действительности сведений, рекламы пищевых продуктов; а также умения оценивать личные привычки в еде, ставить цели для их улучшения и достигать их. Обучающие мероприятия программы обучения правильному питанию должны подчеркивать привлекательные черты здорового питания, привлекать к участию всех учащихся, соответствовать развитию и быть увлекательными. Программа должна привлекать семьи в качестве партнёров в образовательном процессе их детей. Специалистов, приглашённых для бесед с учащимися, необходимо ориентировать на соответствующую программу школы. Школа должна предоставлять программы здорового образа жизни, включающего в себя индивидуальное обучение здоровому питанию и физической активности. </w:t>
      </w:r>
    </w:p>
    <w:p w:rsidR="00662BA7" w:rsidRDefault="00662BA7" w:rsidP="00460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9E1" w:rsidRPr="00662BA7" w:rsidRDefault="004609E1" w:rsidP="00460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2BA7">
        <w:rPr>
          <w:rFonts w:ascii="Times New Roman" w:hAnsi="Times New Roman" w:cs="Times New Roman"/>
          <w:b/>
          <w:sz w:val="28"/>
          <w:szCs w:val="28"/>
        </w:rPr>
        <w:t>VII. Комплекс мероприятий, направленных на реализацию Программы.</w:t>
      </w:r>
    </w:p>
    <w:p w:rsidR="00662BA7" w:rsidRDefault="00662BA7" w:rsidP="004609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6"/>
        <w:gridCol w:w="4719"/>
        <w:gridCol w:w="1693"/>
        <w:gridCol w:w="2493"/>
      </w:tblGrid>
      <w:tr w:rsidR="00662BA7" w:rsidTr="00C52788">
        <w:tc>
          <w:tcPr>
            <w:tcW w:w="666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707F39">
        <w:tc>
          <w:tcPr>
            <w:tcW w:w="9571" w:type="dxa"/>
            <w:gridSpan w:val="4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I. I. Организационно-аналитическая работа, информационное обеспечение.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C52788">
        <w:tc>
          <w:tcPr>
            <w:tcW w:w="666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по вопросам организации и развития школьного питания.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C52788">
        <w:tc>
          <w:tcPr>
            <w:tcW w:w="666" w:type="dxa"/>
          </w:tcPr>
          <w:p w:rsidR="00662BA7" w:rsidRPr="004609E1" w:rsidRDefault="00662BA7" w:rsidP="00662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Создание бракеражной комиссии.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учащихся в школьной столовой.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питания.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Составление отчета по организации горячего питания в школе.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питания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BA7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рациона питания согласно утвержденному меню.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Члены бракеражной комиссии</w:t>
            </w:r>
          </w:p>
          <w:p w:rsidR="00662BA7" w:rsidRDefault="00662BA7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столовой, состоянием питания, соблюдением санитарно-эпидемиологических норм питания.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данных учащихся с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желудочно-кишечным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заболеваниями.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закрепленный за Школой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практики и системы профилактического осмотра детей, посещающих школу.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закрепленный за Школой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Ведение строгого учета детей по группам здоровья. Формирование групп здоровья по показателям.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закрепленный за Школой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возможности получения льготного и бесплатного питания.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Сентябрь, в течение года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Согласование перспективного меню.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Обеспечение продуктами питания, обогащенными витаминами и микроэлементами.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совещания по вопросам: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«Охват учащихся горячим питанием»;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«Соблюдение санитарно-гигиенических требований»;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-«Профилактика инфекционных заболеваний».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1раз в четверть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6B242A">
        <w:tc>
          <w:tcPr>
            <w:tcW w:w="9571" w:type="dxa"/>
            <w:gridSpan w:val="4"/>
          </w:tcPr>
          <w:p w:rsidR="00E34BCD" w:rsidRPr="004609E1" w:rsidRDefault="00E34BCD" w:rsidP="00E3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II. Укрепление материально-технической базы столовой,</w:t>
            </w:r>
          </w:p>
          <w:p w:rsidR="00E34BCD" w:rsidRPr="004609E1" w:rsidRDefault="00E34BCD" w:rsidP="00E3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расширение сферы услуг для учащихся и родителей.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материально-технологического оборудования школьной столовой. Обновление и ремонт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технологического</w:t>
            </w:r>
            <w:proofErr w:type="gram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холодильного оборудования, обеспечение инвентарем.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и сметной документации по ремонту помещений и переоснащению новым современным технологическим оборудованием школьной столовой.</w:t>
            </w:r>
          </w:p>
          <w:p w:rsidR="00E34BCD" w:rsidRDefault="00E34BCD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34BCD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</w:tc>
        <w:tc>
          <w:tcPr>
            <w:tcW w:w="2493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Ремонт помещений школьной столовой.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BCD" w:rsidTr="00C52788">
        <w:tc>
          <w:tcPr>
            <w:tcW w:w="666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34BCD" w:rsidRPr="004609E1" w:rsidRDefault="00E34BCD" w:rsidP="00E34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Ремонт канализаций и водоснабжения.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4BCD" w:rsidRDefault="00E34BCD" w:rsidP="00460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Ремонт электрооборудования.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Ремонт вентиляций.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Обновление кухонного инвентаря, кухонной посуды.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Обновление столовой посуды, столовых приборов.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Реализация в практической деятельности школы требований СанПиНа в вопросах организации горячего питания.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и социально-просветительских мероприятий по профилактике алкоголизма, наркомании, </w:t>
            </w:r>
            <w:proofErr w:type="spell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 и подростков.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Формирование методической библиотеки, видеотеки по вопросам здорового питания, здорового образа жизни.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E63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Продолжение эстетического оформления зала столовой.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625E63" w:rsidRPr="004609E1" w:rsidRDefault="00625E63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Разработка новых блюд, изделий и внедрение в систему школьного питания.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повар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D96308">
        <w:tc>
          <w:tcPr>
            <w:tcW w:w="9571" w:type="dxa"/>
            <w:gridSpan w:val="4"/>
          </w:tcPr>
          <w:p w:rsidR="00C52788" w:rsidRPr="004609E1" w:rsidRDefault="00C52788" w:rsidP="00C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III. Работа по воспитанию культуры питания,</w:t>
            </w:r>
          </w:p>
          <w:p w:rsidR="00C52788" w:rsidRPr="004609E1" w:rsidRDefault="00C52788" w:rsidP="00C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пропаганде здорового образа жизни среди учащихся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охвата горячим питанием учащихся.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Ежемесячный мониторинг охвата питанием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отношения учащихся к организации горячего питания в школе.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темам: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«Культура здорового питания»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«Режим дня и его значение»,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«Культура приема пищи»,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«Хлеб – всему голова», - «Острые кишечные заболевания и их профилактика»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-«Твоё здоровье в твоих руках»;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-«Как следует питаться»;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«О чём может рассказать упаковка»;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-«Основы правильного питания»;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- Лекция «Культура питания»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 поликлиники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Конкурс рисунков о полезных продуктах.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Конкурс газет, плакатов на тему правильного питания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Знакомство со школьной столовой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Встреча весны «Здравствуй, масленица!»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Создание и работа экспозиции в школьном музее «Традиции питания», «Посуда прошлого века»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Зав. школьным музеем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A30404">
        <w:tc>
          <w:tcPr>
            <w:tcW w:w="9571" w:type="dxa"/>
            <w:gridSpan w:val="4"/>
          </w:tcPr>
          <w:p w:rsidR="00C52788" w:rsidRPr="004609E1" w:rsidRDefault="00C52788" w:rsidP="00C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IV. Работа по воспитанию культуры питания,</w:t>
            </w:r>
          </w:p>
          <w:p w:rsidR="00C52788" w:rsidRPr="004609E1" w:rsidRDefault="00C52788" w:rsidP="00C5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 среди родителей учащихся.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среди родителей о правильном и полноценном питании учащихся на родительских собраниях «Основы формирования у ребенка навыков здорового образа жизни. Атмосфера жизни семьи как фактор физического и психического здоровья ребенка. Профилактика вредных привычек и социально обусловленных заболеваний у детей». Общешкольные и классные родительские собрания.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внеклассных мероприятий, связанных с формированием правильного отношения к ЗОЖ.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«Правильное и полноценное питание – залог здоровья каждого ребенка».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отношения родителей к организации горячего питания в школе.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Организация бесплатного, льготного питания для учащихся.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человека. Концерт, праздничный обед. Праздник для ветеранов. Концерт, праздничный обед.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88" w:rsidTr="00C52788">
        <w:tc>
          <w:tcPr>
            <w:tcW w:w="666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52788" w:rsidRPr="004609E1" w:rsidRDefault="00C52788" w:rsidP="00C5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Контроль родительской общественности за качеством питания.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E42D25" w:rsidRPr="004609E1" w:rsidRDefault="00E42D25" w:rsidP="00E4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9E1">
              <w:rPr>
                <w:rFonts w:ascii="Times New Roman" w:hAnsi="Times New Roman" w:cs="Times New Roman"/>
                <w:sz w:val="28"/>
                <w:szCs w:val="28"/>
              </w:rPr>
              <w:t>Члены родительских комитетов</w:t>
            </w:r>
          </w:p>
          <w:p w:rsidR="00C52788" w:rsidRPr="004609E1" w:rsidRDefault="00C52788" w:rsidP="00625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2BA7" w:rsidRDefault="00662BA7" w:rsidP="004609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6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CDE"/>
    <w:multiLevelType w:val="hybridMultilevel"/>
    <w:tmpl w:val="584A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141"/>
    <w:multiLevelType w:val="hybridMultilevel"/>
    <w:tmpl w:val="A016DA0A"/>
    <w:lvl w:ilvl="0" w:tplc="1FBCB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40"/>
    <w:rsid w:val="002E6863"/>
    <w:rsid w:val="004609E1"/>
    <w:rsid w:val="004D5892"/>
    <w:rsid w:val="00625E63"/>
    <w:rsid w:val="00662BA7"/>
    <w:rsid w:val="00C52788"/>
    <w:rsid w:val="00D73840"/>
    <w:rsid w:val="00D9196F"/>
    <w:rsid w:val="00E34BCD"/>
    <w:rsid w:val="00E4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A7"/>
    <w:pPr>
      <w:ind w:left="720"/>
      <w:contextualSpacing/>
    </w:pPr>
  </w:style>
  <w:style w:type="table" w:styleId="a4">
    <w:name w:val="Table Grid"/>
    <w:basedOn w:val="a1"/>
    <w:uiPriority w:val="59"/>
    <w:rsid w:val="0066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A7"/>
    <w:pPr>
      <w:ind w:left="720"/>
      <w:contextualSpacing/>
    </w:pPr>
  </w:style>
  <w:style w:type="table" w:styleId="a4">
    <w:name w:val="Table Grid"/>
    <w:basedOn w:val="a1"/>
    <w:uiPriority w:val="59"/>
    <w:rsid w:val="0066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2020-11-16T17:39:00Z</dcterms:created>
  <dcterms:modified xsi:type="dcterms:W3CDTF">2020-11-16T17:39:00Z</dcterms:modified>
</cp:coreProperties>
</file>