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C" w:rsidRDefault="00A948AC" w:rsidP="00C210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Новониколаевская средняя общеобразовательная школа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34C" w:rsidRPr="009B6623" w:rsidTr="004E134C">
        <w:tc>
          <w:tcPr>
            <w:tcW w:w="4785" w:type="dxa"/>
          </w:tcPr>
          <w:p w:rsidR="004E134C" w:rsidRPr="009B6623" w:rsidRDefault="004E134C" w:rsidP="004E134C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Рассмотрено</w:t>
            </w:r>
          </w:p>
          <w:p w:rsidR="004E134C" w:rsidRPr="009B6623" w:rsidRDefault="004E134C" w:rsidP="004E134C">
            <w:pPr>
              <w:jc w:val="center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 xml:space="preserve"> на педагогическом совете</w:t>
            </w:r>
          </w:p>
          <w:p w:rsidR="004E134C" w:rsidRPr="009B6623" w:rsidRDefault="004E134C" w:rsidP="004E134C">
            <w:pPr>
              <w:jc w:val="center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 xml:space="preserve">МБОУ Новониколаевской </w:t>
            </w:r>
            <w:proofErr w:type="spellStart"/>
            <w:r w:rsidRPr="009B6623">
              <w:rPr>
                <w:sz w:val="28"/>
                <w:szCs w:val="28"/>
              </w:rPr>
              <w:t>сош</w:t>
            </w:r>
            <w:proofErr w:type="spellEnd"/>
          </w:p>
          <w:p w:rsidR="004E134C" w:rsidRPr="009B6623" w:rsidRDefault="004E134C" w:rsidP="004E1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№4 от 24.03.2020</w:t>
            </w:r>
            <w:r w:rsidRPr="009B6623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4E134C" w:rsidRPr="009B6623" w:rsidRDefault="004E134C" w:rsidP="004E134C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«Утверждаю»</w:t>
            </w:r>
          </w:p>
          <w:p w:rsidR="004E134C" w:rsidRDefault="00AE5F9A" w:rsidP="004E1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№54 от 24.03.2020</w:t>
            </w:r>
            <w:r w:rsidR="004E134C">
              <w:rPr>
                <w:sz w:val="28"/>
                <w:szCs w:val="28"/>
              </w:rPr>
              <w:t>г</w:t>
            </w:r>
          </w:p>
          <w:p w:rsidR="004E134C" w:rsidRPr="009B6623" w:rsidRDefault="004E134C" w:rsidP="004E1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B6623">
              <w:rPr>
                <w:sz w:val="28"/>
                <w:szCs w:val="28"/>
              </w:rPr>
              <w:t xml:space="preserve">иректор </w:t>
            </w:r>
          </w:p>
          <w:p w:rsidR="004E134C" w:rsidRPr="009B6623" w:rsidRDefault="004E134C" w:rsidP="004E134C">
            <w:pPr>
              <w:jc w:val="center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 xml:space="preserve">МБОУ Новониколаевской </w:t>
            </w:r>
            <w:proofErr w:type="spellStart"/>
            <w:r w:rsidRPr="009B6623">
              <w:rPr>
                <w:sz w:val="28"/>
                <w:szCs w:val="28"/>
              </w:rPr>
              <w:t>сош</w:t>
            </w:r>
            <w:proofErr w:type="spellEnd"/>
          </w:p>
          <w:p w:rsidR="004E134C" w:rsidRPr="009B6623" w:rsidRDefault="004E134C" w:rsidP="00AE5F9A">
            <w:pPr>
              <w:jc w:val="center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>________________</w:t>
            </w:r>
            <w:proofErr w:type="spellStart"/>
            <w:r w:rsidR="00AE5F9A">
              <w:rPr>
                <w:sz w:val="28"/>
                <w:szCs w:val="28"/>
              </w:rPr>
              <w:t>Мышак</w:t>
            </w:r>
            <w:proofErr w:type="spellEnd"/>
            <w:r w:rsidR="00AE5F9A">
              <w:rPr>
                <w:sz w:val="28"/>
                <w:szCs w:val="28"/>
              </w:rPr>
              <w:t xml:space="preserve"> Н</w:t>
            </w:r>
            <w:r w:rsidRPr="009B6623">
              <w:rPr>
                <w:sz w:val="28"/>
                <w:szCs w:val="28"/>
              </w:rPr>
              <w:t>.</w:t>
            </w:r>
            <w:r w:rsidR="00AE5F9A">
              <w:rPr>
                <w:sz w:val="28"/>
                <w:szCs w:val="28"/>
              </w:rPr>
              <w:t>В.</w:t>
            </w:r>
          </w:p>
        </w:tc>
      </w:tr>
    </w:tbl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134C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САМООБСЛЕДОВАНИЕ</w:t>
      </w:r>
    </w:p>
    <w:p w:rsidR="004E134C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бюджетного </w:t>
      </w:r>
    </w:p>
    <w:p w:rsidR="004E134C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4E134C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Новониколаевской </w:t>
      </w:r>
    </w:p>
    <w:p w:rsidR="004E134C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средней общеобразовательной школы</w:t>
      </w:r>
    </w:p>
    <w:p w:rsidR="004E134C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Матвеево-Курганского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4E134C" w:rsidRPr="009B6623" w:rsidRDefault="00AE5F9A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2019</w:t>
      </w:r>
      <w:r w:rsidR="004E134C" w:rsidRPr="009B66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Pr="009B6623" w:rsidRDefault="004E134C" w:rsidP="004E134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Pr="009B6623" w:rsidRDefault="004E134C" w:rsidP="004E13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Новониколаевка</w:t>
      </w:r>
    </w:p>
    <w:p w:rsidR="004E134C" w:rsidRDefault="00AE5F9A" w:rsidP="00AE5F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год</w:t>
      </w:r>
    </w:p>
    <w:p w:rsidR="004E134C" w:rsidRDefault="004E134C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Default="004E134C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34C" w:rsidRDefault="004E134C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251D0F" w:rsidRPr="009B6623" w:rsidRDefault="00251D0F" w:rsidP="00251D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B66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>.  Аналитическая часть</w:t>
      </w:r>
    </w:p>
    <w:p w:rsidR="00251D0F" w:rsidRPr="009B6623" w:rsidRDefault="00251D0F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Общие сведения об образовательной организации.</w:t>
      </w:r>
    </w:p>
    <w:p w:rsidR="00251D0F" w:rsidRPr="009B6623" w:rsidRDefault="00251D0F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Оценка образовательной деятельности организации.</w:t>
      </w:r>
    </w:p>
    <w:p w:rsidR="00251D0F" w:rsidRPr="009B6623" w:rsidRDefault="00251D0F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Оценка системы управления организации.</w:t>
      </w:r>
    </w:p>
    <w:p w:rsidR="00251D0F" w:rsidRPr="009B6623" w:rsidRDefault="00251D0F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Оценка содержания и качества подготовки </w:t>
      </w:r>
      <w:proofErr w:type="gramStart"/>
      <w:r w:rsidRPr="009B66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6623">
        <w:rPr>
          <w:rFonts w:ascii="Times New Roman" w:hAnsi="Times New Roman"/>
          <w:sz w:val="28"/>
          <w:szCs w:val="28"/>
        </w:rPr>
        <w:t>.</w:t>
      </w:r>
    </w:p>
    <w:p w:rsidR="00F919EE" w:rsidRPr="009B6623" w:rsidRDefault="00F919EE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Оценка организации учебного процесса.</w:t>
      </w:r>
    </w:p>
    <w:p w:rsidR="00251D0F" w:rsidRPr="009B6623" w:rsidRDefault="00251D0F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Оценка востребованности выпускников.</w:t>
      </w:r>
    </w:p>
    <w:p w:rsidR="00251D0F" w:rsidRPr="009B6623" w:rsidRDefault="00F919EE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Оценка качества кадрового обеспечения.</w:t>
      </w:r>
    </w:p>
    <w:p w:rsidR="00F919EE" w:rsidRPr="009B6623" w:rsidRDefault="00F919EE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Оценка библиотечно-информационного обеспечения.</w:t>
      </w:r>
    </w:p>
    <w:p w:rsidR="00F919EE" w:rsidRPr="009B6623" w:rsidRDefault="00F919EE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Оценка материально-технической базы.</w:t>
      </w:r>
    </w:p>
    <w:p w:rsidR="00F919EE" w:rsidRPr="009B6623" w:rsidRDefault="00F919EE" w:rsidP="00F334A0">
      <w:pPr>
        <w:pStyle w:val="a7"/>
        <w:numPr>
          <w:ilvl w:val="1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9B6623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9B6623">
        <w:rPr>
          <w:rFonts w:ascii="Times New Roman" w:hAnsi="Times New Roman"/>
          <w:sz w:val="28"/>
          <w:szCs w:val="28"/>
        </w:rPr>
        <w:t>.</w:t>
      </w:r>
    </w:p>
    <w:p w:rsidR="00F919EE" w:rsidRPr="009B6623" w:rsidRDefault="00F919EE" w:rsidP="00F919EE">
      <w:pPr>
        <w:pStyle w:val="a7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251D0F" w:rsidRPr="009B6623" w:rsidRDefault="00F919EE" w:rsidP="00655953">
      <w:pPr>
        <w:pStyle w:val="a7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B6623">
        <w:rPr>
          <w:rFonts w:ascii="Times New Roman" w:hAnsi="Times New Roman"/>
          <w:b/>
          <w:sz w:val="28"/>
          <w:szCs w:val="28"/>
        </w:rPr>
        <w:t xml:space="preserve">Раздел </w:t>
      </w:r>
      <w:r w:rsidRPr="009B662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B6623">
        <w:rPr>
          <w:rFonts w:ascii="Times New Roman" w:hAnsi="Times New Roman"/>
          <w:b/>
          <w:sz w:val="28"/>
          <w:szCs w:val="28"/>
        </w:rPr>
        <w:t>.  Показатели деятельности МБОУ Новониколаевской сош</w:t>
      </w:r>
      <w:r w:rsidR="00655953" w:rsidRPr="009B6623">
        <w:rPr>
          <w:rFonts w:ascii="Times New Roman" w:hAnsi="Times New Roman"/>
          <w:b/>
          <w:sz w:val="28"/>
          <w:szCs w:val="28"/>
        </w:rPr>
        <w:t>,</w:t>
      </w:r>
      <w:r w:rsidR="00655953" w:rsidRPr="009B6623">
        <w:rPr>
          <w:rFonts w:ascii="Times New Roman" w:hAnsi="Times New Roman"/>
          <w:sz w:val="28"/>
          <w:szCs w:val="28"/>
        </w:rPr>
        <w:t xml:space="preserve"> </w:t>
      </w:r>
      <w:r w:rsidR="00655953" w:rsidRPr="009B6623">
        <w:rPr>
          <w:rFonts w:ascii="Times New Roman" w:hAnsi="Times New Roman"/>
          <w:b/>
          <w:sz w:val="28"/>
          <w:szCs w:val="28"/>
        </w:rPr>
        <w:t>подлежащей самообследованию.</w:t>
      </w: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D0F" w:rsidRPr="009B6623" w:rsidRDefault="00251D0F" w:rsidP="00251D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9EE" w:rsidRPr="009B6623" w:rsidRDefault="00F919EE" w:rsidP="00AE5F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9EE" w:rsidRPr="009B6623" w:rsidRDefault="00DB7023" w:rsidP="00F91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</w:t>
      </w:r>
      <w:r w:rsidR="00EE52BD" w:rsidRPr="009B66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F919EE" w:rsidRPr="009B662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F919EE" w:rsidRPr="009B6623">
        <w:rPr>
          <w:rFonts w:ascii="Times New Roman" w:hAnsi="Times New Roman" w:cs="Times New Roman"/>
          <w:sz w:val="28"/>
          <w:szCs w:val="28"/>
        </w:rPr>
        <w:t xml:space="preserve"> МБОУ Новониколаевской </w:t>
      </w:r>
      <w:proofErr w:type="spellStart"/>
      <w:r w:rsidR="00F919EE" w:rsidRPr="009B662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F919EE" w:rsidRPr="009B6623">
        <w:rPr>
          <w:rFonts w:ascii="Times New Roman" w:hAnsi="Times New Roman" w:cs="Times New Roman"/>
          <w:sz w:val="28"/>
          <w:szCs w:val="28"/>
        </w:rPr>
        <w:t xml:space="preserve"> проводилось в целях обеспечения доступности и открытости информации о деятельности учреждения, предусмотренных Федеральным законом «Об образовании в Российской Федерации» от 29 декабря 2012 года № 27Э-ФЗ и в соответствии с приказами Министерства образования и науки Российской Федерации от 14 июня 2013 года № 462 «Об утверждении порядка самообследования образовательной организацией» и от 10 декабря 2013 года № 1324 «Об</w:t>
      </w:r>
      <w:proofErr w:type="gramEnd"/>
      <w:r w:rsidR="00F919EE" w:rsidRPr="009B6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9EE" w:rsidRPr="009B662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F919EE" w:rsidRPr="009B6623">
        <w:rPr>
          <w:rFonts w:ascii="Times New Roman" w:hAnsi="Times New Roman" w:cs="Times New Roman"/>
          <w:sz w:val="28"/>
          <w:szCs w:val="28"/>
        </w:rPr>
        <w:t xml:space="preserve"> показателей деятельности образовательной организации, подлежащей самообследованию».</w:t>
      </w:r>
    </w:p>
    <w:p w:rsidR="00F919EE" w:rsidRPr="009B6623" w:rsidRDefault="00F919EE" w:rsidP="00F919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B66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>. Аналитическая часть.</w:t>
      </w:r>
    </w:p>
    <w:p w:rsidR="00F25579" w:rsidRPr="009B6623" w:rsidRDefault="00F25579" w:rsidP="00F25579">
      <w:pPr>
        <w:pStyle w:val="a7"/>
        <w:numPr>
          <w:ilvl w:val="1"/>
          <w:numId w:val="3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623">
        <w:rPr>
          <w:rFonts w:ascii="Times New Roman" w:hAnsi="Times New Roman"/>
          <w:b/>
          <w:sz w:val="28"/>
          <w:szCs w:val="28"/>
        </w:rPr>
        <w:t>Общие сведения  об образовательной организации.</w:t>
      </w:r>
    </w:p>
    <w:tbl>
      <w:tblPr>
        <w:tblStyle w:val="12"/>
        <w:tblW w:w="8920" w:type="dxa"/>
        <w:tblLook w:val="04A0" w:firstRow="1" w:lastRow="0" w:firstColumn="1" w:lastColumn="0" w:noHBand="0" w:noVBand="1"/>
      </w:tblPr>
      <w:tblGrid>
        <w:gridCol w:w="3843"/>
        <w:gridCol w:w="5077"/>
      </w:tblGrid>
      <w:tr w:rsidR="00F25579" w:rsidRPr="00F25579" w:rsidTr="00672B33">
        <w:trPr>
          <w:trHeight w:val="825"/>
        </w:trPr>
        <w:tc>
          <w:tcPr>
            <w:tcW w:w="3843" w:type="dxa"/>
            <w:hideMark/>
          </w:tcPr>
          <w:p w:rsidR="00F25579" w:rsidRPr="00F25579" w:rsidRDefault="00F25579" w:rsidP="00F25579">
            <w:pPr>
              <w:rPr>
                <w:color w:val="000000"/>
                <w:sz w:val="28"/>
                <w:szCs w:val="28"/>
              </w:rPr>
            </w:pPr>
            <w:r w:rsidRPr="00F25579">
              <w:rPr>
                <w:color w:val="000000"/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5077" w:type="dxa"/>
            <w:hideMark/>
          </w:tcPr>
          <w:p w:rsidR="00F25579" w:rsidRPr="00F25579" w:rsidRDefault="00F25579" w:rsidP="00F25579">
            <w:pPr>
              <w:jc w:val="center"/>
              <w:rPr>
                <w:color w:val="000000"/>
                <w:sz w:val="28"/>
                <w:szCs w:val="28"/>
              </w:rPr>
            </w:pPr>
            <w:r w:rsidRPr="00F25579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Новониколаевская средняя общеобразовательная школа</w:t>
            </w:r>
          </w:p>
        </w:tc>
      </w:tr>
      <w:tr w:rsidR="00F25579" w:rsidRPr="00F25579" w:rsidTr="00672B33">
        <w:trPr>
          <w:trHeight w:val="363"/>
        </w:trPr>
        <w:tc>
          <w:tcPr>
            <w:tcW w:w="3843" w:type="dxa"/>
            <w:hideMark/>
          </w:tcPr>
          <w:p w:rsidR="00F25579" w:rsidRPr="00F25579" w:rsidRDefault="00672B33" w:rsidP="00F25579">
            <w:pPr>
              <w:rPr>
                <w:color w:val="000000"/>
                <w:sz w:val="28"/>
                <w:szCs w:val="28"/>
              </w:rPr>
            </w:pPr>
            <w:r w:rsidRPr="009B6623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077" w:type="dxa"/>
            <w:hideMark/>
          </w:tcPr>
          <w:p w:rsidR="00F25579" w:rsidRPr="00F25579" w:rsidRDefault="00E44505" w:rsidP="00F2557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Сигута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Федорович</w:t>
            </w:r>
          </w:p>
        </w:tc>
      </w:tr>
      <w:tr w:rsidR="00F25579" w:rsidRPr="00F25579" w:rsidTr="00672B33">
        <w:trPr>
          <w:trHeight w:val="495"/>
        </w:trPr>
        <w:tc>
          <w:tcPr>
            <w:tcW w:w="3843" w:type="dxa"/>
            <w:hideMark/>
          </w:tcPr>
          <w:p w:rsidR="00F25579" w:rsidRPr="00F25579" w:rsidRDefault="00672B33" w:rsidP="00F25579">
            <w:pPr>
              <w:rPr>
                <w:color w:val="000000"/>
                <w:sz w:val="28"/>
                <w:szCs w:val="28"/>
              </w:rPr>
            </w:pPr>
            <w:r w:rsidRPr="009B6623">
              <w:rPr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5077" w:type="dxa"/>
            <w:hideMark/>
          </w:tcPr>
          <w:p w:rsidR="00F25579" w:rsidRPr="00F25579" w:rsidRDefault="00672B33" w:rsidP="00F25579">
            <w:pPr>
              <w:jc w:val="center"/>
              <w:rPr>
                <w:color w:val="000000"/>
                <w:sz w:val="28"/>
                <w:szCs w:val="28"/>
              </w:rPr>
            </w:pPr>
            <w:r w:rsidRPr="009B6623">
              <w:rPr>
                <w:color w:val="000000"/>
                <w:sz w:val="28"/>
                <w:szCs w:val="28"/>
              </w:rPr>
              <w:t xml:space="preserve">346961, Ростовская область, Матвеево-Курганский район, </w:t>
            </w:r>
            <w:proofErr w:type="gramStart"/>
            <w:r w:rsidRPr="009B662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B6623">
              <w:rPr>
                <w:color w:val="000000"/>
                <w:sz w:val="28"/>
                <w:szCs w:val="28"/>
              </w:rPr>
              <w:t>.</w:t>
            </w:r>
            <w:r w:rsidR="00B3344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623">
              <w:rPr>
                <w:color w:val="000000"/>
                <w:sz w:val="28"/>
                <w:szCs w:val="28"/>
              </w:rPr>
              <w:t>Новониколаевка</w:t>
            </w:r>
            <w:proofErr w:type="gramEnd"/>
            <w:r w:rsidRPr="009B6623">
              <w:rPr>
                <w:color w:val="000000"/>
                <w:sz w:val="28"/>
                <w:szCs w:val="28"/>
              </w:rPr>
              <w:t>, ул. Ленина, 70А.</w:t>
            </w:r>
            <w:r w:rsidR="00F25579" w:rsidRPr="00F2557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2B33" w:rsidRPr="009B6623" w:rsidTr="00672B33">
        <w:trPr>
          <w:trHeight w:val="495"/>
        </w:trPr>
        <w:tc>
          <w:tcPr>
            <w:tcW w:w="3843" w:type="dxa"/>
          </w:tcPr>
          <w:p w:rsidR="00672B33" w:rsidRPr="009B6623" w:rsidRDefault="00672B33" w:rsidP="00F25579">
            <w:pPr>
              <w:rPr>
                <w:color w:val="000000"/>
                <w:sz w:val="28"/>
                <w:szCs w:val="28"/>
              </w:rPr>
            </w:pPr>
            <w:r w:rsidRPr="009B6623">
              <w:rPr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5077" w:type="dxa"/>
          </w:tcPr>
          <w:p w:rsidR="00672B33" w:rsidRPr="009B6623" w:rsidRDefault="00672B33" w:rsidP="00672B33">
            <w:pPr>
              <w:rPr>
                <w:color w:val="000000"/>
                <w:sz w:val="28"/>
                <w:szCs w:val="28"/>
              </w:rPr>
            </w:pPr>
            <w:r w:rsidRPr="009B6623">
              <w:rPr>
                <w:color w:val="000000"/>
                <w:sz w:val="28"/>
                <w:szCs w:val="28"/>
              </w:rPr>
              <w:t>88634133198</w:t>
            </w:r>
          </w:p>
        </w:tc>
      </w:tr>
      <w:tr w:rsidR="00672B33" w:rsidRPr="009B6623" w:rsidTr="00672B33">
        <w:trPr>
          <w:trHeight w:val="495"/>
        </w:trPr>
        <w:tc>
          <w:tcPr>
            <w:tcW w:w="3843" w:type="dxa"/>
          </w:tcPr>
          <w:p w:rsidR="00672B33" w:rsidRPr="009B6623" w:rsidRDefault="00672B33" w:rsidP="00F25579">
            <w:pPr>
              <w:rPr>
                <w:color w:val="000000"/>
                <w:sz w:val="28"/>
                <w:szCs w:val="28"/>
              </w:rPr>
            </w:pPr>
            <w:r w:rsidRPr="009B6623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77" w:type="dxa"/>
          </w:tcPr>
          <w:p w:rsidR="00672B33" w:rsidRPr="009B6623" w:rsidRDefault="00672B33" w:rsidP="00672B33">
            <w:pPr>
              <w:rPr>
                <w:color w:val="000000"/>
                <w:sz w:val="28"/>
                <w:szCs w:val="28"/>
                <w:lang w:val="en-US"/>
              </w:rPr>
            </w:pPr>
            <w:r w:rsidRPr="009B6623">
              <w:rPr>
                <w:color w:val="000000"/>
                <w:sz w:val="28"/>
                <w:szCs w:val="28"/>
                <w:lang w:val="en-US"/>
              </w:rPr>
              <w:t>schoolnovonicol@rambler.ru</w:t>
            </w:r>
          </w:p>
        </w:tc>
      </w:tr>
      <w:tr w:rsidR="00672B33" w:rsidRPr="009B6623" w:rsidTr="00672B33">
        <w:trPr>
          <w:trHeight w:val="495"/>
        </w:trPr>
        <w:tc>
          <w:tcPr>
            <w:tcW w:w="3843" w:type="dxa"/>
          </w:tcPr>
          <w:p w:rsidR="00672B33" w:rsidRPr="009B6623" w:rsidRDefault="00672B33" w:rsidP="00F25579">
            <w:pPr>
              <w:rPr>
                <w:color w:val="000000"/>
                <w:sz w:val="28"/>
                <w:szCs w:val="28"/>
              </w:rPr>
            </w:pPr>
            <w:r w:rsidRPr="009B6623"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077" w:type="dxa"/>
          </w:tcPr>
          <w:p w:rsidR="00672B33" w:rsidRPr="009B6623" w:rsidRDefault="00672B33" w:rsidP="00672B33">
            <w:pPr>
              <w:rPr>
                <w:color w:val="000000"/>
                <w:sz w:val="28"/>
                <w:szCs w:val="28"/>
              </w:rPr>
            </w:pPr>
            <w:r w:rsidRPr="009B6623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9B6623">
              <w:rPr>
                <w:color w:val="000000"/>
                <w:sz w:val="28"/>
                <w:szCs w:val="28"/>
              </w:rPr>
              <w:t>Матвеево-Курганского</w:t>
            </w:r>
            <w:proofErr w:type="gramEnd"/>
            <w:r w:rsidRPr="009B6623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25579" w:rsidRPr="00F25579" w:rsidTr="00672B33">
        <w:trPr>
          <w:trHeight w:val="1545"/>
        </w:trPr>
        <w:tc>
          <w:tcPr>
            <w:tcW w:w="3843" w:type="dxa"/>
            <w:hideMark/>
          </w:tcPr>
          <w:p w:rsidR="00F25579" w:rsidRPr="00F25579" w:rsidRDefault="00F25579" w:rsidP="00F25579">
            <w:pPr>
              <w:rPr>
                <w:color w:val="000000"/>
                <w:sz w:val="28"/>
                <w:szCs w:val="28"/>
              </w:rPr>
            </w:pPr>
            <w:r w:rsidRPr="00F25579">
              <w:rPr>
                <w:color w:val="000000"/>
                <w:sz w:val="28"/>
                <w:szCs w:val="28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5077" w:type="dxa"/>
            <w:hideMark/>
          </w:tcPr>
          <w:p w:rsidR="00F25579" w:rsidRPr="00F25579" w:rsidRDefault="00F25579" w:rsidP="00F25579">
            <w:pPr>
              <w:jc w:val="center"/>
              <w:rPr>
                <w:color w:val="000000"/>
                <w:sz w:val="28"/>
                <w:szCs w:val="28"/>
              </w:rPr>
            </w:pPr>
            <w:r w:rsidRPr="00F25579">
              <w:rPr>
                <w:color w:val="000000"/>
                <w:sz w:val="28"/>
                <w:szCs w:val="28"/>
              </w:rPr>
              <w:t>Региональная служба по надзору и контроля в сфере образования Ростовской области, регистрационный номер 2277 от 27.06.2012, серия 61№0016</w:t>
            </w:r>
            <w:r w:rsidR="000469A5">
              <w:rPr>
                <w:color w:val="000000"/>
                <w:sz w:val="28"/>
                <w:szCs w:val="28"/>
              </w:rPr>
              <w:t>11, срок действия лицензии бес</w:t>
            </w:r>
            <w:r w:rsidR="00CB6836">
              <w:rPr>
                <w:color w:val="000000"/>
                <w:sz w:val="28"/>
                <w:szCs w:val="28"/>
              </w:rPr>
              <w:t>с</w:t>
            </w:r>
            <w:r w:rsidRPr="00F25579">
              <w:rPr>
                <w:color w:val="000000"/>
                <w:sz w:val="28"/>
                <w:szCs w:val="28"/>
              </w:rPr>
              <w:t xml:space="preserve">рочный </w:t>
            </w:r>
          </w:p>
        </w:tc>
      </w:tr>
      <w:tr w:rsidR="00F25579" w:rsidRPr="00F25579" w:rsidTr="00672B33">
        <w:trPr>
          <w:trHeight w:val="2340"/>
        </w:trPr>
        <w:tc>
          <w:tcPr>
            <w:tcW w:w="3843" w:type="dxa"/>
            <w:hideMark/>
          </w:tcPr>
          <w:p w:rsidR="00F25579" w:rsidRPr="00F25579" w:rsidRDefault="00F25579" w:rsidP="00F25579">
            <w:pPr>
              <w:rPr>
                <w:color w:val="000000"/>
                <w:sz w:val="28"/>
                <w:szCs w:val="28"/>
              </w:rPr>
            </w:pPr>
            <w:r w:rsidRPr="00F25579">
              <w:rPr>
                <w:color w:val="000000"/>
                <w:sz w:val="28"/>
                <w:szCs w:val="28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5077" w:type="dxa"/>
            <w:hideMark/>
          </w:tcPr>
          <w:p w:rsidR="00F25579" w:rsidRPr="00F25579" w:rsidRDefault="00F25579" w:rsidP="00F25579">
            <w:pPr>
              <w:jc w:val="center"/>
              <w:rPr>
                <w:color w:val="000000"/>
                <w:sz w:val="28"/>
                <w:szCs w:val="28"/>
              </w:rPr>
            </w:pPr>
            <w:r w:rsidRPr="00F25579">
              <w:rPr>
                <w:color w:val="000000"/>
                <w:sz w:val="28"/>
                <w:szCs w:val="28"/>
              </w:rPr>
              <w:t>Региональная служба по надзору и контроля в сфере образования Ростовской области, регистрационный номер 1612 от 17.04.2012, серия ОП№025556, срок действия 17.04.2024</w:t>
            </w:r>
          </w:p>
        </w:tc>
      </w:tr>
      <w:tr w:rsidR="00F25579" w:rsidRPr="00F25579" w:rsidTr="00672B33">
        <w:trPr>
          <w:trHeight w:val="825"/>
        </w:trPr>
        <w:tc>
          <w:tcPr>
            <w:tcW w:w="3843" w:type="dxa"/>
            <w:hideMark/>
          </w:tcPr>
          <w:p w:rsidR="00F25579" w:rsidRPr="00F25579" w:rsidRDefault="00F25579" w:rsidP="00F25579">
            <w:pPr>
              <w:rPr>
                <w:color w:val="000000"/>
                <w:sz w:val="28"/>
                <w:szCs w:val="28"/>
              </w:rPr>
            </w:pPr>
            <w:r w:rsidRPr="00F25579">
              <w:rPr>
                <w:color w:val="000000"/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5077" w:type="dxa"/>
            <w:hideMark/>
          </w:tcPr>
          <w:p w:rsidR="00F25579" w:rsidRPr="00F25579" w:rsidRDefault="00F25579" w:rsidP="00B33444">
            <w:pPr>
              <w:jc w:val="center"/>
              <w:rPr>
                <w:color w:val="000000"/>
                <w:sz w:val="28"/>
                <w:szCs w:val="28"/>
              </w:rPr>
            </w:pPr>
            <w:r w:rsidRPr="00F25579">
              <w:rPr>
                <w:color w:val="000000"/>
                <w:sz w:val="28"/>
                <w:szCs w:val="28"/>
              </w:rPr>
              <w:t>основные: программа начального общего образования, программа основного общего образования, программа среднего общего образования, дополнительные: программы художественно-эстетическ</w:t>
            </w:r>
            <w:r w:rsidR="00CB6836">
              <w:rPr>
                <w:color w:val="000000"/>
                <w:sz w:val="28"/>
                <w:szCs w:val="28"/>
              </w:rPr>
              <w:t>ой направленности, программа физ</w:t>
            </w:r>
            <w:r w:rsidRPr="00F25579">
              <w:rPr>
                <w:color w:val="000000"/>
                <w:sz w:val="28"/>
                <w:szCs w:val="28"/>
              </w:rPr>
              <w:t>культурно-спортивной направленности, программы научно-технической нап</w:t>
            </w:r>
            <w:r w:rsidR="00CB6836">
              <w:rPr>
                <w:color w:val="000000"/>
                <w:sz w:val="28"/>
                <w:szCs w:val="28"/>
              </w:rPr>
              <w:t>равленности, программы военно-па</w:t>
            </w:r>
            <w:r w:rsidRPr="00F25579">
              <w:rPr>
                <w:color w:val="000000"/>
                <w:sz w:val="28"/>
                <w:szCs w:val="28"/>
              </w:rPr>
              <w:t>триотической направленности, программы туристическо-краеведческой направленности, программы эколого-биологической направленности</w:t>
            </w:r>
          </w:p>
        </w:tc>
      </w:tr>
    </w:tbl>
    <w:p w:rsidR="00672B33" w:rsidRPr="009B6623" w:rsidRDefault="00672B33" w:rsidP="006D03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0F" w:rsidRPr="009B6623" w:rsidRDefault="00143B0F" w:rsidP="006D0326">
      <w:pPr>
        <w:pStyle w:val="a7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623">
        <w:rPr>
          <w:rFonts w:ascii="Times New Roman" w:hAnsi="Times New Roman"/>
          <w:b/>
          <w:sz w:val="28"/>
          <w:szCs w:val="28"/>
        </w:rPr>
        <w:t>Оценка образовательной деятельности организации.</w:t>
      </w:r>
    </w:p>
    <w:p w:rsidR="006D0326" w:rsidRPr="009B6623" w:rsidRDefault="006D0326" w:rsidP="006D0326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326" w:rsidRPr="009B6623" w:rsidRDefault="006D0326" w:rsidP="006D03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     Работа школы строилась в соответствии с методической проблемой «Реализация современных учебных программ в системе личностно </w:t>
      </w:r>
      <w:proofErr w:type="gramStart"/>
      <w:r w:rsidRPr="009B6623"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риентированного образования» и Программой перспективного развития. </w:t>
      </w:r>
    </w:p>
    <w:p w:rsidR="006D0326" w:rsidRPr="009B6623" w:rsidRDefault="006D0326" w:rsidP="006D03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     Школа создает все необходимые предпосылки, условия и механизмы для обеспечения возможностей получения качественного доступного образования.</w:t>
      </w:r>
    </w:p>
    <w:p w:rsidR="006D0326" w:rsidRPr="009B6623" w:rsidRDefault="006D0326" w:rsidP="006D032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6623">
        <w:rPr>
          <w:rFonts w:ascii="Times New Roman" w:hAnsi="Times New Roman"/>
          <w:sz w:val="28"/>
          <w:szCs w:val="28"/>
          <w:lang w:eastAsia="ru-RU"/>
        </w:rPr>
        <w:t>В работе с обучающимися, школа руководствуется Законом  «Об образовании», Уставом школы, методическими письмами и рекомендациями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6D0326" w:rsidRPr="009B6623" w:rsidRDefault="006D0326" w:rsidP="006D03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Учебный план школы составлен на основании базисного учебного п</w:t>
      </w:r>
      <w:r w:rsidR="00B33444">
        <w:rPr>
          <w:rFonts w:ascii="Times New Roman" w:hAnsi="Times New Roman" w:cs="Times New Roman"/>
          <w:sz w:val="28"/>
          <w:szCs w:val="28"/>
          <w:lang w:eastAsia="ru-RU"/>
        </w:rPr>
        <w:t>лана 2004 года  и ФГОС-2009 (1-8</w:t>
      </w:r>
      <w:r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 классы) и сохраняет в необходимом объеме содержание образования, являющийся обязательным на каждом уровне обучения. 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распределен на расширенное изучение предметов по базисному учебному плану с целью углубления и коррекции знаний учащихся.</w:t>
      </w:r>
    </w:p>
    <w:p w:rsidR="008860B1" w:rsidRPr="009B6623" w:rsidRDefault="008860B1" w:rsidP="008860B1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326" w:rsidRPr="009B6623" w:rsidRDefault="006D0326" w:rsidP="006D03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     Образовательная программа школы и учебный план школы предусматривают выполнение государственной функции школы -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возможностей. Достижение указанных целей обеспечивается поэтапным решением задач работы школы на каждом уровне обучения. Перед школой стояли следующие цели и задачи: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CB68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>Формирование личностно-ориентированной педагогической среды как условия для становления  самостоятельной,  толерантной, социально  активной,  нравственно  и  физически  здоровой,  творческой,  законопослушной,  приобщённой  к  культуре   и  способной  к  саморазвитию  личности  с  целостным  видением  мира,  гуманными  ценностями  и  социальными  навыками.</w:t>
      </w:r>
    </w:p>
    <w:p w:rsidR="00E20DF7" w:rsidRPr="00CB6836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6836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>Создание условий для равных возможностей  всех категорий учащихся с целью получения ими доступного и качественного образования на всех этапах обучения.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>Развитие профессиональной компетентности всех участников ОП.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Внедрение личностно-ориентированных технологий образования. 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>Дальнейшая информатизация образовательного процесса и совершенствование педагогического мастерства через повышение информационных компетенций всех участников образовательного процесса.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Формирование благоприятного психологического климата в школе, формирование позитивного отношения к процессу обучения и воспитания всех участников образовательного процесса.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Формирование  у  учащихся  социальных  навыков – общения, выбора,  достижения  успеха, терпимости,  ответственности,  адаптации.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>Поиск новых форм работы с «одаренными детьми», создание комфортных условий работы для данных учащихся</w:t>
      </w:r>
      <w:r w:rsidR="00495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Расширение  сферы  и  углубление  взаимодействия  с  родителями  учащихся,  социумом.</w:t>
      </w:r>
    </w:p>
    <w:p w:rsidR="00E20DF7" w:rsidRP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Организация  развивающего  досуга  учащихся, совершенствование  организационной  структуры,  содержания  и  методики  дополнительного  образования  учащихся.</w:t>
      </w:r>
    </w:p>
    <w:p w:rsidR="00E20DF7" w:rsidRDefault="00E20DF7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E20DF7">
        <w:rPr>
          <w:rFonts w:ascii="Times New Roman" w:hAnsi="Times New Roman" w:cs="Times New Roman"/>
          <w:sz w:val="28"/>
          <w:szCs w:val="28"/>
          <w:lang w:eastAsia="ru-RU"/>
        </w:rPr>
        <w:t></w:t>
      </w:r>
      <w:r w:rsidRPr="00E20DF7">
        <w:rPr>
          <w:rFonts w:ascii="Times New Roman" w:hAnsi="Times New Roman" w:cs="Times New Roman"/>
          <w:sz w:val="28"/>
          <w:szCs w:val="28"/>
          <w:lang w:eastAsia="ru-RU"/>
        </w:rPr>
        <w:tab/>
        <w:t>Активизация поликультурной  направленности  воспитательного и образовательного процесса.</w:t>
      </w:r>
    </w:p>
    <w:p w:rsidR="006D0326" w:rsidRPr="009B6623" w:rsidRDefault="006D0326" w:rsidP="00E20D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     Для реализации поставленных задач в школе на начало учебного года имелась необходимая нормативно - 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</w:t>
      </w:r>
    </w:p>
    <w:p w:rsidR="006D0326" w:rsidRPr="009B6623" w:rsidRDefault="006D0326" w:rsidP="006D032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     Для решения методической темы школы «Системно - </w:t>
      </w:r>
      <w:proofErr w:type="spellStart"/>
      <w:r w:rsidRPr="009B6623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в обучении как ресурс качественного образования»:</w:t>
      </w:r>
    </w:p>
    <w:p w:rsidR="006D0326" w:rsidRPr="009B6623" w:rsidRDefault="006D0326" w:rsidP="006D032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составлен план работы школы;</w:t>
      </w:r>
    </w:p>
    <w:p w:rsidR="006D0326" w:rsidRPr="009B6623" w:rsidRDefault="006D0326" w:rsidP="006D032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составлен учебный план, позволяющий заложить фундамент знаний по основным дисциплинам;</w:t>
      </w:r>
    </w:p>
    <w:p w:rsidR="006D0326" w:rsidRPr="009B6623" w:rsidRDefault="006D0326" w:rsidP="006D032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создана структура методической службы в школе;</w:t>
      </w:r>
    </w:p>
    <w:p w:rsidR="006D0326" w:rsidRPr="009B6623" w:rsidRDefault="006D0326" w:rsidP="006D032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все методические объединения имели четкие планы работы;</w:t>
      </w:r>
    </w:p>
    <w:p w:rsidR="006D0326" w:rsidRPr="009B6623" w:rsidRDefault="006D0326" w:rsidP="006D032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проводилась работа по обеспечению сохранности здоровья и здорового образа жизни;</w:t>
      </w:r>
    </w:p>
    <w:p w:rsidR="006D0326" w:rsidRPr="009B6623" w:rsidRDefault="006D0326" w:rsidP="006D032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</w:t>
      </w:r>
    </w:p>
    <w:p w:rsidR="006D0326" w:rsidRPr="009B6623" w:rsidRDefault="006D0326" w:rsidP="006D032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     Содержание среднего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стандартов.</w:t>
      </w:r>
    </w:p>
    <w:p w:rsidR="006D0326" w:rsidRPr="009B6623" w:rsidRDefault="006D0326" w:rsidP="006D0326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6D0326" w:rsidRPr="009353F7" w:rsidRDefault="006D0326" w:rsidP="0093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53F7">
        <w:rPr>
          <w:rFonts w:ascii="Times New Roman" w:hAnsi="Times New Roman" w:cs="Times New Roman"/>
          <w:b/>
          <w:sz w:val="28"/>
          <w:szCs w:val="28"/>
          <w:lang w:eastAsia="ru-RU"/>
        </w:rPr>
        <w:t>Статистические данные.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01"/>
        <w:gridCol w:w="1559"/>
        <w:gridCol w:w="1559"/>
      </w:tblGrid>
      <w:tr w:rsidR="000469A5" w:rsidRPr="009B6623" w:rsidTr="000469A5">
        <w:trPr>
          <w:trHeight w:val="494"/>
        </w:trPr>
        <w:tc>
          <w:tcPr>
            <w:tcW w:w="4928" w:type="dxa"/>
          </w:tcPr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1701" w:type="dxa"/>
          </w:tcPr>
          <w:p w:rsidR="000469A5" w:rsidRPr="009B6623" w:rsidRDefault="000469A5" w:rsidP="00CB6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0469A5" w:rsidRPr="009B6623" w:rsidRDefault="000469A5" w:rsidP="0088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0469A5" w:rsidRDefault="000469A5" w:rsidP="0088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469A5" w:rsidRPr="009B6623" w:rsidTr="000469A5">
        <w:tc>
          <w:tcPr>
            <w:tcW w:w="4928" w:type="dxa"/>
          </w:tcPr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Количество учеников, обучавшихся на конец учебного года. </w:t>
            </w:r>
          </w:p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В начальной школе.</w:t>
            </w: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В основной школе</w:t>
            </w:r>
          </w:p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В средней школе</w:t>
            </w:r>
          </w:p>
        </w:tc>
        <w:tc>
          <w:tcPr>
            <w:tcW w:w="1701" w:type="dxa"/>
          </w:tcPr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0469A5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0469A5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9A5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0469A5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E44505" w:rsidRPr="00120C92" w:rsidRDefault="00120C92" w:rsidP="00E445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  <w:p w:rsidR="00E44505" w:rsidRPr="00E44505" w:rsidRDefault="00E44505" w:rsidP="00E44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505" w:rsidRPr="00E44505" w:rsidRDefault="00E44505" w:rsidP="00E44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E44505" w:rsidRPr="00120C92" w:rsidRDefault="00120C92" w:rsidP="00E44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</w:p>
          <w:p w:rsidR="000469A5" w:rsidRPr="00120C92" w:rsidRDefault="00120C92" w:rsidP="00E445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469A5" w:rsidRPr="009B6623" w:rsidTr="000469A5">
        <w:tc>
          <w:tcPr>
            <w:tcW w:w="4928" w:type="dxa"/>
          </w:tcPr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Отсев (</w:t>
            </w:r>
            <w:proofErr w:type="gramStart"/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выбывшие</w:t>
            </w:r>
            <w:proofErr w:type="gramEnd"/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Из начальной школы</w:t>
            </w:r>
          </w:p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Из основной школы</w:t>
            </w:r>
          </w:p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Из средней школы</w:t>
            </w:r>
          </w:p>
        </w:tc>
        <w:tc>
          <w:tcPr>
            <w:tcW w:w="1701" w:type="dxa"/>
          </w:tcPr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0469A5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0469A5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69A5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0469A5" w:rsidRDefault="00C21D1F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(5+9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21D1F" w:rsidRDefault="00C21D1F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1D1F" w:rsidRPr="00C21D1F" w:rsidRDefault="00C21D1F" w:rsidP="006D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(5+7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21D1F" w:rsidRPr="00C21D1F" w:rsidRDefault="00C21D1F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0469A5" w:rsidRPr="009B6623" w:rsidTr="000469A5">
        <w:tc>
          <w:tcPr>
            <w:tcW w:w="4928" w:type="dxa"/>
          </w:tcPr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3.Количество учеников, прибывших в школу в течени</w:t>
            </w:r>
            <w:proofErr w:type="gramStart"/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0469A5" w:rsidRPr="009B6623" w:rsidRDefault="000469A5" w:rsidP="003D2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0469A5" w:rsidRPr="009B6623" w:rsidRDefault="000469A5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0469A5" w:rsidRDefault="00C21D1F" w:rsidP="006D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A5ABC" w:rsidRDefault="00C21D1F" w:rsidP="00C21D1F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21D1F">
        <w:rPr>
          <w:rFonts w:ascii="Times New Roman" w:hAnsi="Times New Roman"/>
          <w:bCs/>
          <w:sz w:val="28"/>
          <w:szCs w:val="28"/>
        </w:rPr>
        <w:t xml:space="preserve">учащиеся 9 и 11 классов, которые были переведены в МБОУ </w:t>
      </w:r>
      <w:proofErr w:type="gramStart"/>
      <w:r w:rsidRPr="00C21D1F">
        <w:rPr>
          <w:rFonts w:ascii="Times New Roman" w:hAnsi="Times New Roman"/>
          <w:bCs/>
          <w:sz w:val="28"/>
          <w:szCs w:val="28"/>
        </w:rPr>
        <w:t>Ленинскую</w:t>
      </w:r>
      <w:proofErr w:type="gramEnd"/>
      <w:r w:rsidRPr="00C21D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D1F">
        <w:rPr>
          <w:rFonts w:ascii="Times New Roman" w:hAnsi="Times New Roman"/>
          <w:bCs/>
          <w:sz w:val="28"/>
          <w:szCs w:val="28"/>
        </w:rPr>
        <w:t>сош</w:t>
      </w:r>
      <w:proofErr w:type="spellEnd"/>
      <w:r w:rsidRPr="00C21D1F">
        <w:rPr>
          <w:rFonts w:ascii="Times New Roman" w:hAnsi="Times New Roman"/>
          <w:bCs/>
          <w:sz w:val="28"/>
          <w:szCs w:val="28"/>
        </w:rPr>
        <w:t xml:space="preserve"> для сдачи ГИА</w:t>
      </w:r>
      <w:r w:rsidR="00E44505">
        <w:rPr>
          <w:rFonts w:ascii="Times New Roman" w:hAnsi="Times New Roman"/>
          <w:bCs/>
          <w:sz w:val="28"/>
          <w:szCs w:val="28"/>
        </w:rPr>
        <w:t xml:space="preserve"> в связи с приостановкой действия аккредитации (Приказ </w:t>
      </w:r>
      <w:proofErr w:type="spellStart"/>
      <w:r w:rsidR="00E44505">
        <w:rPr>
          <w:rFonts w:ascii="Times New Roman" w:hAnsi="Times New Roman"/>
          <w:bCs/>
          <w:sz w:val="28"/>
          <w:szCs w:val="28"/>
        </w:rPr>
        <w:t>ростобрнадзора</w:t>
      </w:r>
      <w:proofErr w:type="spellEnd"/>
      <w:r w:rsidR="002D1AC2">
        <w:rPr>
          <w:rFonts w:ascii="Times New Roman" w:hAnsi="Times New Roman"/>
          <w:bCs/>
          <w:sz w:val="28"/>
          <w:szCs w:val="28"/>
        </w:rPr>
        <w:t xml:space="preserve"> от 10.04.2019 №762)</w:t>
      </w:r>
    </w:p>
    <w:p w:rsidR="002D1AC2" w:rsidRPr="00C21D1F" w:rsidRDefault="002D1AC2" w:rsidP="00C77D3D">
      <w:pPr>
        <w:pStyle w:val="a7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CA4B11" w:rsidRPr="00CA4B11" w:rsidRDefault="00CA4B11" w:rsidP="00CA4B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B11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контингенте обучающихся, формах обучения.</w:t>
      </w:r>
    </w:p>
    <w:p w:rsidR="00CA4B11" w:rsidRPr="00CA4B11" w:rsidRDefault="00CA4B11" w:rsidP="00CA4B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694"/>
        <w:gridCol w:w="1694"/>
        <w:gridCol w:w="1894"/>
        <w:gridCol w:w="1324"/>
      </w:tblGrid>
      <w:tr w:rsidR="00CA4B11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11" w:rsidRPr="00CA4B11" w:rsidRDefault="00CA4B11" w:rsidP="00CA4B1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11" w:rsidRPr="00CA4B11" w:rsidRDefault="00CA4B11" w:rsidP="00CA4B1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11" w:rsidRPr="00CA4B11" w:rsidRDefault="00CA4B11" w:rsidP="00CA4B1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B11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классов/ средняя наполняемость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9B6623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9353F7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9353F7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9353F7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11/8</w:t>
            </w:r>
          </w:p>
        </w:tc>
      </w:tr>
      <w:tr w:rsidR="00CA4B11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233CB5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233CB5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9353F7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Default="002D1AC2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C77D3D" w:rsidRPr="00CA4B11" w:rsidRDefault="00C77D3D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 с 24.05.19</w:t>
            </w:r>
          </w:p>
        </w:tc>
      </w:tr>
      <w:tr w:rsidR="00CA4B11" w:rsidRPr="00CA4B11" w:rsidTr="00B33444">
        <w:trPr>
          <w:gridAfter w:val="4"/>
          <w:wAfter w:w="6606" w:type="dxa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A4B11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базовым общеобразовательным программам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9353F7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233CB5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9353F7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2D1AC2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CA4B11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1" w:rsidRPr="00CA4B11" w:rsidRDefault="00C21D1F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3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(АООП НОО 7.2)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1" w:rsidRPr="00CA4B11" w:rsidRDefault="00233CB5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(АООП ООО ГОС)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233CB5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4B11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4B11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получения образования:</w:t>
            </w:r>
          </w:p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очное –  </w:t>
            </w:r>
          </w:p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семейное –  </w:t>
            </w:r>
          </w:p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экстернат –  </w:t>
            </w:r>
          </w:p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дому 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11" w:rsidRPr="00CA4B11" w:rsidRDefault="00233CB5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11" w:rsidRPr="00CA4B11" w:rsidRDefault="00C21D1F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A4B11" w:rsidRPr="00CA4B11" w:rsidRDefault="009353F7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11" w:rsidRPr="00CA4B11" w:rsidRDefault="002D1AC2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11" w:rsidRPr="00CA4B11" w:rsidRDefault="00C77D3D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A4B11" w:rsidRPr="00CA4B11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A4B11" w:rsidRPr="00CA4B11" w:rsidRDefault="009353F7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4B11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программам дополнительного образования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484434" w:rsidRDefault="00484434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484434" w:rsidRDefault="00484434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484434" w:rsidRDefault="00484434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484434" w:rsidRDefault="00233CB5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B6623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23" w:rsidRPr="00CA4B11" w:rsidRDefault="006A5ABC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внеурочной деятельностью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23" w:rsidRPr="00CA4B11" w:rsidRDefault="009353F7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23" w:rsidRPr="00CA4B11" w:rsidRDefault="00233CB5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23" w:rsidRPr="00CA4B11" w:rsidRDefault="006A5ABC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23" w:rsidRPr="00CA4B11" w:rsidRDefault="00233CB5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CA4B11" w:rsidRPr="00CA4B11" w:rsidTr="00B33444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CA4B11" w:rsidRDefault="00CA4B11" w:rsidP="00CA4B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Получающих дополнительные образовательные услуги (в </w:t>
            </w:r>
            <w:proofErr w:type="spellStart"/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A4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484434" w:rsidRDefault="00484434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484434" w:rsidRDefault="00484434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484434" w:rsidRDefault="00CA4B11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1" w:rsidRPr="00484434" w:rsidRDefault="00484434" w:rsidP="00CA4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A4B11" w:rsidRPr="00CA4B11" w:rsidRDefault="00CA4B11" w:rsidP="00CA4B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11" w:rsidRPr="00CA4B11" w:rsidRDefault="00CA4B11" w:rsidP="00CA4B1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школе в течение года работали следующие кружки:</w:t>
      </w:r>
    </w:p>
    <w:p w:rsidR="00CA4B11" w:rsidRPr="00CA4B11" w:rsidRDefault="00CA4B11" w:rsidP="00CA4B1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спортивные: волейбол,</w:t>
      </w:r>
      <w:r w:rsidR="0093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гимнастика,</w:t>
      </w: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B11" w:rsidRPr="00CA4B11" w:rsidRDefault="00CA4B11" w:rsidP="00CA4B1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предметные: «</w:t>
      </w:r>
      <w:r w:rsidR="00130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математика</w:t>
      </w: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B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«Занимательная математика», </w:t>
      </w: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46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proofErr w:type="gramEnd"/>
      <w:r w:rsidR="0004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простом</w:t>
      </w: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30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биологии</w:t>
      </w: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«Информационно – компьюте</w:t>
      </w:r>
      <w:r w:rsidRPr="009B6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технологии»</w:t>
      </w:r>
      <w:r w:rsidR="0013062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«Чудеса химии»</w:t>
      </w: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B11" w:rsidRPr="00CA4B11" w:rsidRDefault="0013062A" w:rsidP="00CA4B1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патриотический: «Орлёнок».</w:t>
      </w:r>
    </w:p>
    <w:p w:rsidR="00CA4B11" w:rsidRDefault="0013062A" w:rsidP="00CA4B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1-8</w:t>
      </w:r>
      <w:r w:rsidR="00CA4B11"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организована внеурочная деятельность по следующим направлениям: </w:t>
      </w:r>
      <w:proofErr w:type="gramStart"/>
      <w:r w:rsidR="00CA4B11"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</w:t>
      </w:r>
      <w:proofErr w:type="gramEnd"/>
      <w:r w:rsidR="00CA4B11"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социальное, общекультурное, </w:t>
      </w:r>
      <w:proofErr w:type="spellStart"/>
      <w:r w:rsidR="00CA4B11"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CA4B11"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спортивно-оздоровительное.</w:t>
      </w:r>
    </w:p>
    <w:p w:rsidR="00E728D7" w:rsidRDefault="00E728D7" w:rsidP="00CA4B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BC" w:rsidRDefault="00A54645" w:rsidP="00CA4B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F8A7F4" wp14:editId="4C35F0D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6623" w:rsidRPr="009B6623" w:rsidRDefault="009B6623" w:rsidP="009B66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учебного процесса:</w:t>
      </w:r>
    </w:p>
    <w:p w:rsidR="009B6623" w:rsidRPr="009B6623" w:rsidRDefault="009B6623" w:rsidP="009B6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уроки (классно – урочная форма);</w:t>
      </w:r>
    </w:p>
    <w:p w:rsidR="009B6623" w:rsidRPr="009B6623" w:rsidRDefault="009B6623" w:rsidP="009B6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внеурочная деятельность;</w:t>
      </w:r>
    </w:p>
    <w:p w:rsidR="009B6623" w:rsidRPr="009B6623" w:rsidRDefault="009B6623" w:rsidP="009B6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консультации, факультативы;</w:t>
      </w:r>
    </w:p>
    <w:p w:rsidR="009B6623" w:rsidRPr="009B6623" w:rsidRDefault="009B6623" w:rsidP="009B6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олимпиады;</w:t>
      </w:r>
    </w:p>
    <w:p w:rsidR="009B6623" w:rsidRPr="009B6623" w:rsidRDefault="009B6623" w:rsidP="009B662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предметные недели;</w:t>
      </w:r>
    </w:p>
    <w:p w:rsidR="009B6623" w:rsidRPr="00CA4B11" w:rsidRDefault="009B6623" w:rsidP="009B6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sz w:val="28"/>
          <w:szCs w:val="28"/>
          <w:lang w:eastAsia="ru-RU"/>
        </w:rPr>
        <w:t>- открытые уроки.</w:t>
      </w:r>
    </w:p>
    <w:p w:rsidR="009B6623" w:rsidRPr="009B6623" w:rsidRDefault="009B6623" w:rsidP="009B6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11" w:rsidRPr="00CA4B11" w:rsidRDefault="009B6623" w:rsidP="009B6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CA4B11" w:rsidRPr="00CA4B11" w:rsidRDefault="00CA4B11" w:rsidP="00CA4B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дети микрорайона школы получают бесплатное начальное, общее и среднее образование.</w:t>
      </w:r>
    </w:p>
    <w:p w:rsidR="008860B1" w:rsidRPr="009B6623" w:rsidRDefault="00CA4B11" w:rsidP="009B662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6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60B1" w:rsidRPr="009B6623">
        <w:rPr>
          <w:rFonts w:ascii="Times New Roman" w:hAnsi="Times New Roman" w:cs="Times New Roman"/>
          <w:sz w:val="28"/>
          <w:szCs w:val="28"/>
          <w:lang w:eastAsia="ru-RU"/>
        </w:rPr>
        <w:t xml:space="preserve">ровень образовательных </w:t>
      </w:r>
      <w:r w:rsidR="00804EA0" w:rsidRPr="009B6623">
        <w:rPr>
          <w:rFonts w:ascii="Times New Roman" w:hAnsi="Times New Roman" w:cs="Times New Roman"/>
          <w:sz w:val="28"/>
          <w:szCs w:val="28"/>
          <w:lang w:eastAsia="ru-RU"/>
        </w:rPr>
        <w:t>программ отвечает государственным требованиям, предъявляемым к образовательным учреждениям, деятельность которых регламентируется Федеральным законом №273-ФЗ «Об образовании в Российской Федерации».</w:t>
      </w:r>
    </w:p>
    <w:p w:rsidR="006D0326" w:rsidRPr="009B6623" w:rsidRDefault="006D0326" w:rsidP="006D03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9EE" w:rsidRPr="009B6623" w:rsidRDefault="009D4AD1" w:rsidP="00804EA0">
      <w:pPr>
        <w:pStyle w:val="a7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623">
        <w:rPr>
          <w:rFonts w:ascii="Times New Roman" w:hAnsi="Times New Roman"/>
          <w:b/>
          <w:sz w:val="28"/>
          <w:szCs w:val="28"/>
        </w:rPr>
        <w:t>Оценка системы управления организации</w:t>
      </w:r>
      <w:r w:rsidR="00F919EE" w:rsidRPr="009B6623">
        <w:rPr>
          <w:rFonts w:ascii="Times New Roman" w:hAnsi="Times New Roman"/>
          <w:b/>
          <w:sz w:val="28"/>
          <w:szCs w:val="28"/>
        </w:rPr>
        <w:t>.</w:t>
      </w:r>
    </w:p>
    <w:p w:rsidR="00804EA0" w:rsidRPr="009B6623" w:rsidRDefault="00804EA0" w:rsidP="00804EA0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3BD5" w:rsidRPr="009B6623" w:rsidRDefault="00B53748" w:rsidP="00F919E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       Управление Учреждением строится на принципах единоначалия и самоуправления. Административные обязанности распределены согласно Уставу, штатному расписанию. Функциональные обязанности чётко распределены согласно квалификационным характеристикам.</w:t>
      </w:r>
    </w:p>
    <w:p w:rsidR="00B53748" w:rsidRPr="009B6623" w:rsidRDefault="00B53748" w:rsidP="00F919E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3748" w:rsidRPr="009B6623" w:rsidTr="00B53748">
        <w:tc>
          <w:tcPr>
            <w:tcW w:w="675" w:type="dxa"/>
          </w:tcPr>
          <w:p w:rsidR="00B53748" w:rsidRPr="009B6623" w:rsidRDefault="00B53748" w:rsidP="00F919E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53748" w:rsidRPr="009B6623" w:rsidRDefault="00B53748" w:rsidP="00F919E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B53748" w:rsidRPr="009B6623" w:rsidRDefault="00B53748" w:rsidP="00F919E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B53748" w:rsidRPr="009B6623" w:rsidTr="00B53748">
        <w:tc>
          <w:tcPr>
            <w:tcW w:w="675" w:type="dxa"/>
          </w:tcPr>
          <w:p w:rsidR="00B53748" w:rsidRPr="009B6623" w:rsidRDefault="00B53748" w:rsidP="00F919E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53748" w:rsidRPr="009B6623" w:rsidRDefault="00B53748" w:rsidP="00F919E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B53748" w:rsidRPr="009B6623" w:rsidRDefault="000469A5" w:rsidP="00EE52B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Федорович</w:t>
            </w:r>
          </w:p>
        </w:tc>
      </w:tr>
      <w:tr w:rsidR="00B53748" w:rsidRPr="009B6623" w:rsidTr="00B53748">
        <w:tc>
          <w:tcPr>
            <w:tcW w:w="675" w:type="dxa"/>
          </w:tcPr>
          <w:p w:rsidR="00B53748" w:rsidRPr="009B6623" w:rsidRDefault="00B53748" w:rsidP="00F919E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53748" w:rsidRPr="009B6623" w:rsidRDefault="00B53748" w:rsidP="00F919E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191" w:type="dxa"/>
          </w:tcPr>
          <w:p w:rsidR="00B53748" w:rsidRPr="009B6623" w:rsidRDefault="000469A5" w:rsidP="00EE52B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Викторовна </w:t>
            </w:r>
          </w:p>
        </w:tc>
      </w:tr>
      <w:tr w:rsidR="00B53748" w:rsidRPr="009B6623" w:rsidTr="00B53748">
        <w:tc>
          <w:tcPr>
            <w:tcW w:w="675" w:type="dxa"/>
          </w:tcPr>
          <w:p w:rsidR="00B53748" w:rsidRPr="009B6623" w:rsidRDefault="00B53748" w:rsidP="00F919E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53748" w:rsidRPr="009B6623" w:rsidRDefault="00B53748" w:rsidP="00B5374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B53748" w:rsidRPr="009B6623" w:rsidRDefault="000469A5" w:rsidP="00EE52B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53748" w:rsidRPr="009B6623" w:rsidTr="00B53748">
        <w:tc>
          <w:tcPr>
            <w:tcW w:w="675" w:type="dxa"/>
          </w:tcPr>
          <w:p w:rsidR="00B53748" w:rsidRPr="009B6623" w:rsidRDefault="00B53748" w:rsidP="00F919E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53748" w:rsidRPr="009B6623" w:rsidRDefault="00EE52BD" w:rsidP="00B5374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3191" w:type="dxa"/>
          </w:tcPr>
          <w:p w:rsidR="00B53748" w:rsidRPr="009B6623" w:rsidRDefault="00B53748" w:rsidP="00EE52B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6623">
              <w:rPr>
                <w:rFonts w:ascii="Times New Roman" w:hAnsi="Times New Roman"/>
                <w:sz w:val="28"/>
                <w:szCs w:val="28"/>
              </w:rPr>
              <w:t>Мышак Р</w:t>
            </w:r>
            <w:r w:rsidR="00EE52BD" w:rsidRPr="009B6623">
              <w:rPr>
                <w:rFonts w:ascii="Times New Roman" w:hAnsi="Times New Roman"/>
                <w:sz w:val="28"/>
                <w:szCs w:val="28"/>
              </w:rPr>
              <w:t xml:space="preserve">услан </w:t>
            </w:r>
            <w:r w:rsidRPr="009B6623">
              <w:rPr>
                <w:rFonts w:ascii="Times New Roman" w:hAnsi="Times New Roman"/>
                <w:sz w:val="28"/>
                <w:szCs w:val="28"/>
              </w:rPr>
              <w:t>П</w:t>
            </w:r>
            <w:r w:rsidR="00EE52BD" w:rsidRPr="009B6623">
              <w:rPr>
                <w:rFonts w:ascii="Times New Roman" w:hAnsi="Times New Roman"/>
                <w:sz w:val="28"/>
                <w:szCs w:val="28"/>
              </w:rPr>
              <w:t>авлович</w:t>
            </w:r>
          </w:p>
        </w:tc>
      </w:tr>
    </w:tbl>
    <w:p w:rsidR="006F3BD5" w:rsidRPr="009B6623" w:rsidRDefault="00B53748" w:rsidP="00F919E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     </w:t>
      </w:r>
    </w:p>
    <w:p w:rsidR="00F919EE" w:rsidRPr="009B6623" w:rsidRDefault="006F3BD5" w:rsidP="00F919E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     </w:t>
      </w:r>
      <w:r w:rsidR="00B53748" w:rsidRPr="009B6623">
        <w:rPr>
          <w:rFonts w:ascii="Times New Roman" w:hAnsi="Times New Roman"/>
          <w:sz w:val="28"/>
          <w:szCs w:val="28"/>
        </w:rPr>
        <w:t xml:space="preserve">Общее управление Учреждением осуществляет директор МБОУ Новониколаевской </w:t>
      </w:r>
      <w:proofErr w:type="spellStart"/>
      <w:r w:rsidR="00B53748" w:rsidRPr="009B6623">
        <w:rPr>
          <w:rFonts w:ascii="Times New Roman" w:hAnsi="Times New Roman"/>
          <w:sz w:val="28"/>
          <w:szCs w:val="28"/>
        </w:rPr>
        <w:t>сош</w:t>
      </w:r>
      <w:proofErr w:type="spellEnd"/>
      <w:r w:rsidR="00B53748" w:rsidRPr="009B6623">
        <w:rPr>
          <w:rFonts w:ascii="Times New Roman" w:hAnsi="Times New Roman"/>
          <w:sz w:val="28"/>
          <w:szCs w:val="28"/>
        </w:rPr>
        <w:t xml:space="preserve"> </w:t>
      </w:r>
      <w:r w:rsidR="0023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CB5">
        <w:rPr>
          <w:rFonts w:ascii="Times New Roman" w:hAnsi="Times New Roman"/>
          <w:sz w:val="28"/>
          <w:szCs w:val="28"/>
        </w:rPr>
        <w:t>Сигута</w:t>
      </w:r>
      <w:proofErr w:type="spellEnd"/>
      <w:r w:rsidR="00233CB5">
        <w:rPr>
          <w:rFonts w:ascii="Times New Roman" w:hAnsi="Times New Roman"/>
          <w:sz w:val="28"/>
          <w:szCs w:val="28"/>
        </w:rPr>
        <w:t xml:space="preserve"> Алексей Федорович</w:t>
      </w:r>
      <w:r w:rsidR="000469A5">
        <w:rPr>
          <w:rFonts w:ascii="Times New Roman" w:hAnsi="Times New Roman"/>
          <w:sz w:val="28"/>
          <w:szCs w:val="28"/>
        </w:rPr>
        <w:t xml:space="preserve"> </w:t>
      </w:r>
      <w:r w:rsidR="00B53748" w:rsidRPr="009B6623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в силу своей компетентности.</w:t>
      </w:r>
    </w:p>
    <w:p w:rsidR="00B53748" w:rsidRPr="009B6623" w:rsidRDefault="00B53748" w:rsidP="00F919E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     Основной функцией директора школы </w:t>
      </w:r>
      <w:r w:rsidR="00EE1A32" w:rsidRPr="009B6623">
        <w:rPr>
          <w:rFonts w:ascii="Times New Roman" w:hAnsi="Times New Roman"/>
          <w:sz w:val="28"/>
          <w:szCs w:val="28"/>
        </w:rPr>
        <w:t>является осуществление оперативного руководства деятельностью Учреждения, управление жизнедеятельностью и координация действий всех участников образовательного процесса через педагогический совет и общее собрание работников школы.</w:t>
      </w:r>
    </w:p>
    <w:p w:rsidR="00EE1A32" w:rsidRPr="009B6623" w:rsidRDefault="00EE1A32" w:rsidP="00F919E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     Все перечисленные структуры совместными усилиями решают основные задачи образовательного учреждения и соответствуют Уставу школы.</w:t>
      </w:r>
    </w:p>
    <w:p w:rsidR="00EE1A32" w:rsidRPr="009B6623" w:rsidRDefault="00EE1A32" w:rsidP="00F919EE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     Основные формы координации деятельности:</w:t>
      </w:r>
    </w:p>
    <w:p w:rsidR="00EE1A32" w:rsidRPr="009B6623" w:rsidRDefault="00EE1A32" w:rsidP="00F334A0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план учебно-воспитательной работы;</w:t>
      </w:r>
    </w:p>
    <w:p w:rsidR="00EE1A32" w:rsidRPr="009B6623" w:rsidRDefault="00EE1A32" w:rsidP="00F334A0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учебный план;</w:t>
      </w:r>
    </w:p>
    <w:p w:rsidR="00EE1A32" w:rsidRPr="009B6623" w:rsidRDefault="00EE1A32" w:rsidP="00F334A0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годовой календарный график;</w:t>
      </w:r>
    </w:p>
    <w:p w:rsidR="00EE1A32" w:rsidRPr="009B6623" w:rsidRDefault="00EE1A32" w:rsidP="00F334A0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план внутришкольного  контроля;</w:t>
      </w:r>
    </w:p>
    <w:p w:rsidR="00EE1A32" w:rsidRPr="009B6623" w:rsidRDefault="00EE1A32" w:rsidP="00F334A0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 xml:space="preserve">план </w:t>
      </w:r>
      <w:r w:rsidR="0013062A">
        <w:rPr>
          <w:rFonts w:ascii="Times New Roman" w:hAnsi="Times New Roman"/>
          <w:sz w:val="28"/>
          <w:szCs w:val="28"/>
        </w:rPr>
        <w:t>учебно - воспитательного</w:t>
      </w:r>
      <w:r w:rsidRPr="009B6623">
        <w:rPr>
          <w:rFonts w:ascii="Times New Roman" w:hAnsi="Times New Roman"/>
          <w:sz w:val="28"/>
          <w:szCs w:val="28"/>
        </w:rPr>
        <w:t xml:space="preserve"> </w:t>
      </w:r>
      <w:r w:rsidR="0013062A">
        <w:rPr>
          <w:rFonts w:ascii="Times New Roman" w:hAnsi="Times New Roman"/>
          <w:sz w:val="28"/>
          <w:szCs w:val="28"/>
        </w:rPr>
        <w:t>процесса</w:t>
      </w:r>
      <w:r w:rsidRPr="009B6623">
        <w:rPr>
          <w:rFonts w:ascii="Times New Roman" w:hAnsi="Times New Roman"/>
          <w:sz w:val="28"/>
          <w:szCs w:val="28"/>
        </w:rPr>
        <w:t xml:space="preserve"> школы;</w:t>
      </w:r>
    </w:p>
    <w:p w:rsidR="006F3BD5" w:rsidRPr="009B6623" w:rsidRDefault="00EE1A32" w:rsidP="006F3BD5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план методической работы школы.</w:t>
      </w:r>
    </w:p>
    <w:p w:rsidR="00EE1A32" w:rsidRPr="009B6623" w:rsidRDefault="006F3BD5" w:rsidP="006F3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</w:t>
      </w:r>
      <w:r w:rsidR="00804EA0" w:rsidRPr="009B6623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EE1A32" w:rsidRPr="009B6623">
        <w:rPr>
          <w:rFonts w:ascii="Times New Roman" w:hAnsi="Times New Roman" w:cs="Times New Roman"/>
          <w:sz w:val="28"/>
          <w:szCs w:val="28"/>
        </w:rPr>
        <w:t>Организация управления образовательного учреждения соответствует уставным требованиям.</w:t>
      </w:r>
    </w:p>
    <w:p w:rsidR="00132162" w:rsidRPr="009B6623" w:rsidRDefault="009D4AD1" w:rsidP="00EE1A32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B6623">
        <w:rPr>
          <w:rFonts w:ascii="Times New Roman" w:hAnsi="Times New Roman"/>
          <w:b/>
          <w:sz w:val="28"/>
          <w:szCs w:val="28"/>
        </w:rPr>
        <w:t>1.4</w:t>
      </w:r>
      <w:r w:rsidR="00132162" w:rsidRPr="009B6623">
        <w:rPr>
          <w:rFonts w:ascii="Times New Roman" w:hAnsi="Times New Roman"/>
          <w:b/>
          <w:sz w:val="28"/>
          <w:szCs w:val="28"/>
        </w:rPr>
        <w:t xml:space="preserve">. </w:t>
      </w:r>
      <w:r w:rsidRPr="009B6623">
        <w:rPr>
          <w:rFonts w:ascii="Times New Roman" w:hAnsi="Times New Roman"/>
          <w:b/>
          <w:sz w:val="28"/>
          <w:szCs w:val="28"/>
        </w:rPr>
        <w:t>Оценка содержания и качества</w:t>
      </w:r>
      <w:r w:rsidR="00132162" w:rsidRPr="009B6623">
        <w:rPr>
          <w:rFonts w:ascii="Times New Roman" w:hAnsi="Times New Roman"/>
          <w:b/>
          <w:sz w:val="28"/>
          <w:szCs w:val="28"/>
        </w:rPr>
        <w:t xml:space="preserve"> подготовки </w:t>
      </w:r>
      <w:proofErr w:type="gramStart"/>
      <w:r w:rsidR="00132162" w:rsidRPr="009B662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132162" w:rsidRPr="009B6623">
        <w:rPr>
          <w:rFonts w:ascii="Times New Roman" w:hAnsi="Times New Roman"/>
          <w:b/>
          <w:sz w:val="28"/>
          <w:szCs w:val="28"/>
        </w:rPr>
        <w:t>.</w:t>
      </w:r>
    </w:p>
    <w:p w:rsidR="00132162" w:rsidRPr="009B6623" w:rsidRDefault="00132162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 МБОУ Новониколаевская сош – общеобразовательное учреждение, реализующее начальное общее, основное общее и среднее общее образование, программы внеурочной деятельности, программы дополнительного образования.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132162" w:rsidRPr="009B6623" w:rsidRDefault="00132162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Ключевые направления деятельности педагогического коллектива:</w:t>
      </w:r>
    </w:p>
    <w:p w:rsidR="00132162" w:rsidRPr="009B6623" w:rsidRDefault="00132162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системное и эффективное использование в образовательном и воспитательном процессе инновационных педагогических технологий, способствующих достижению высокого уровня качества образования;</w:t>
      </w:r>
    </w:p>
    <w:p w:rsidR="00132162" w:rsidRPr="009B6623" w:rsidRDefault="00132162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достижение высокой результативности профессиональной деятельности педагогов школы и как следствие повышение и квалификации (</w:t>
      </w:r>
      <w:proofErr w:type="spellStart"/>
      <w:r w:rsidRPr="009B6623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9B6623">
        <w:rPr>
          <w:rFonts w:ascii="Times New Roman" w:hAnsi="Times New Roman" w:cs="Times New Roman"/>
          <w:sz w:val="28"/>
          <w:szCs w:val="28"/>
        </w:rPr>
        <w:t>);</w:t>
      </w:r>
    </w:p>
    <w:p w:rsidR="00132162" w:rsidRPr="009B6623" w:rsidRDefault="00132162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- организация работы педагогов школы по размещению </w:t>
      </w:r>
      <w:r w:rsidR="00B7006B" w:rsidRPr="009B6623">
        <w:rPr>
          <w:rFonts w:ascii="Times New Roman" w:hAnsi="Times New Roman" w:cs="Times New Roman"/>
          <w:sz w:val="28"/>
          <w:szCs w:val="28"/>
        </w:rPr>
        <w:t>профессионального опыта в муниципальном и региональном банках передового педагогического опыта;</w:t>
      </w:r>
    </w:p>
    <w:p w:rsidR="00B7006B" w:rsidRPr="009B6623" w:rsidRDefault="00B7006B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повышение качества результатов государственной итоговой аттестации выпускников 9 и 11 классов;</w:t>
      </w:r>
    </w:p>
    <w:p w:rsidR="00B7006B" w:rsidRPr="009B6623" w:rsidRDefault="00B7006B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расширение предметной направленности конкурсов научно-исследовательских проектов учащихся;</w:t>
      </w:r>
    </w:p>
    <w:p w:rsidR="00B7006B" w:rsidRPr="009B6623" w:rsidRDefault="00B7006B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повышение эффективности в работе педагогических работников школы с сайтом образовательного учреждения;</w:t>
      </w:r>
    </w:p>
    <w:p w:rsidR="00B7006B" w:rsidRPr="009B6623" w:rsidRDefault="00B7006B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обобщение результатов работы педагогического коллектива школы за последние 5 лет по реализации Программы развития школы;</w:t>
      </w:r>
    </w:p>
    <w:p w:rsidR="00B7006B" w:rsidRPr="009B6623" w:rsidRDefault="00B7006B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соотношение результатов реализации Программы развития с поставленными целями и задачами, определение эффективности реализации Программы развития;</w:t>
      </w:r>
    </w:p>
    <w:p w:rsidR="00B7006B" w:rsidRPr="009B6623" w:rsidRDefault="00B7006B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определение перспектив и путей дальнейшего развития школы.</w:t>
      </w:r>
    </w:p>
    <w:p w:rsidR="00B7006B" w:rsidRPr="009B6623" w:rsidRDefault="00B7006B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Образовательный</w:t>
      </w:r>
      <w:r w:rsidR="00517592" w:rsidRPr="009B6623">
        <w:rPr>
          <w:rFonts w:ascii="Times New Roman" w:hAnsi="Times New Roman" w:cs="Times New Roman"/>
          <w:sz w:val="28"/>
          <w:szCs w:val="28"/>
        </w:rPr>
        <w:t xml:space="preserve"> проце</w:t>
      </w:r>
      <w:proofErr w:type="gramStart"/>
      <w:r w:rsidR="00517592" w:rsidRPr="009B6623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="00517592" w:rsidRPr="009B6623">
        <w:rPr>
          <w:rFonts w:ascii="Times New Roman" w:hAnsi="Times New Roman" w:cs="Times New Roman"/>
          <w:sz w:val="28"/>
          <w:szCs w:val="28"/>
        </w:rPr>
        <w:t>оле ориентируется на актуальные образовательные потребности.</w:t>
      </w:r>
    </w:p>
    <w:p w:rsidR="00517592" w:rsidRPr="009B6623" w:rsidRDefault="00517592" w:rsidP="001321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517592" w:rsidRPr="009B6623" w:rsidRDefault="00233CB5" w:rsidP="00F334A0">
      <w:pPr>
        <w:pStyle w:val="a7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школа – 1-4</w:t>
      </w:r>
      <w:r w:rsidR="00517592" w:rsidRPr="009B6623">
        <w:rPr>
          <w:rFonts w:ascii="Times New Roman" w:hAnsi="Times New Roman"/>
          <w:sz w:val="28"/>
          <w:szCs w:val="28"/>
        </w:rPr>
        <w:t xml:space="preserve"> классы обу</w:t>
      </w:r>
      <w:r w:rsidR="000469A5">
        <w:rPr>
          <w:rFonts w:ascii="Times New Roman" w:hAnsi="Times New Roman"/>
          <w:sz w:val="28"/>
          <w:szCs w:val="28"/>
        </w:rPr>
        <w:t>чаются по УМК «Школа России»</w:t>
      </w:r>
      <w:r w:rsidR="00517592" w:rsidRPr="009B6623">
        <w:rPr>
          <w:rFonts w:ascii="Times New Roman" w:hAnsi="Times New Roman"/>
          <w:sz w:val="28"/>
          <w:szCs w:val="28"/>
        </w:rPr>
        <w:t>;</w:t>
      </w:r>
    </w:p>
    <w:p w:rsidR="000469A5" w:rsidRDefault="00517592" w:rsidP="000469A5">
      <w:pPr>
        <w:pStyle w:val="a7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6623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9B6623">
        <w:rPr>
          <w:rFonts w:ascii="Times New Roman" w:hAnsi="Times New Roman"/>
          <w:sz w:val="28"/>
          <w:szCs w:val="28"/>
        </w:rPr>
        <w:t xml:space="preserve"> подготовка учащихся осущ</w:t>
      </w:r>
      <w:r w:rsidR="000469A5">
        <w:rPr>
          <w:rFonts w:ascii="Times New Roman" w:hAnsi="Times New Roman"/>
          <w:sz w:val="28"/>
          <w:szCs w:val="28"/>
        </w:rPr>
        <w:t>ествляется через классные часы и занятия внеурочной деятельности.</w:t>
      </w:r>
    </w:p>
    <w:p w:rsidR="00517592" w:rsidRPr="000469A5" w:rsidRDefault="00517592" w:rsidP="000469A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469A5">
        <w:rPr>
          <w:rFonts w:ascii="Times New Roman" w:hAnsi="Times New Roman"/>
          <w:sz w:val="28"/>
          <w:szCs w:val="28"/>
        </w:rPr>
        <w:t xml:space="preserve">     Уровень образовательных программ отвечает государственным требованиям, предъявляемым к образовательным</w:t>
      </w:r>
      <w:r w:rsidR="000469A5">
        <w:rPr>
          <w:rFonts w:ascii="Times New Roman" w:hAnsi="Times New Roman"/>
          <w:sz w:val="28"/>
          <w:szCs w:val="28"/>
        </w:rPr>
        <w:t xml:space="preserve"> учреждениям. Выбор программ в 9</w:t>
      </w:r>
      <w:r w:rsidRPr="000469A5">
        <w:rPr>
          <w:rFonts w:ascii="Times New Roman" w:hAnsi="Times New Roman"/>
          <w:sz w:val="28"/>
          <w:szCs w:val="28"/>
        </w:rPr>
        <w:t>-11 классах осуществляется исходя из обеспечения учеников знаниями, максимально соответствующими Федеральному компоненту государственного стандарта основного общего образования, ср</w:t>
      </w:r>
      <w:r w:rsidR="000469A5">
        <w:rPr>
          <w:rFonts w:ascii="Times New Roman" w:hAnsi="Times New Roman"/>
          <w:sz w:val="28"/>
          <w:szCs w:val="28"/>
        </w:rPr>
        <w:t>еднего общего образования. В 1-8</w:t>
      </w:r>
      <w:r w:rsidRPr="000469A5">
        <w:rPr>
          <w:rFonts w:ascii="Times New Roman" w:hAnsi="Times New Roman"/>
          <w:sz w:val="28"/>
          <w:szCs w:val="28"/>
        </w:rPr>
        <w:t xml:space="preserve"> классах обучение осуществлялось в соответствии с Федеральным государственным образовательным стандартом.</w:t>
      </w:r>
    </w:p>
    <w:p w:rsidR="00094FB8" w:rsidRPr="009B6623" w:rsidRDefault="00094FB8" w:rsidP="005175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С целью учета качественных образовательны</w:t>
      </w:r>
      <w:r w:rsidR="000469A5">
        <w:rPr>
          <w:rFonts w:ascii="Times New Roman" w:hAnsi="Times New Roman" w:cs="Times New Roman"/>
          <w:sz w:val="28"/>
          <w:szCs w:val="28"/>
        </w:rPr>
        <w:t xml:space="preserve">х изменений у обучающихся в 2018-2019 </w:t>
      </w:r>
      <w:r w:rsidRPr="009B6623">
        <w:rPr>
          <w:rFonts w:ascii="Times New Roman" w:hAnsi="Times New Roman" w:cs="Times New Roman"/>
          <w:sz w:val="28"/>
          <w:szCs w:val="28"/>
        </w:rPr>
        <w:t xml:space="preserve"> учебном году педагогами школы проводился мониторинг знаний и умений учащихся. Результаты мониторинга учитывались в организации работы с детьми, в частности при подготовке к промежуточной и государственной итоговой аттестации.</w:t>
      </w:r>
    </w:p>
    <w:p w:rsidR="0029070D" w:rsidRPr="00233CB5" w:rsidRDefault="0029070D" w:rsidP="0029070D">
      <w:pPr>
        <w:spacing w:before="180" w:after="18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233CB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</w:t>
      </w:r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прошедшем учебном году управление учебно-воспитательным процессом осуществлялось в соответствии с учебным планом и планом работы школы. Учебный план на прошедший учебный год в основном выполнен, учебные программы пройдены. Общий вывод о состоянии преподавания, уровня ЗУН учащихся можно сделать на основе анализа успеваемости учащихся по итогам года.</w:t>
      </w:r>
    </w:p>
    <w:p w:rsidR="002D1AC2" w:rsidRDefault="0029070D" w:rsidP="0029070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3CB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</w:t>
      </w:r>
      <w:r w:rsidRPr="00233CB5">
        <w:rPr>
          <w:rFonts w:ascii="Times New Roman" w:eastAsia="Times New Roman" w:hAnsi="Times New Roman" w:cs="Times New Roman"/>
          <w:sz w:val="28"/>
          <w:szCs w:val="24"/>
        </w:rPr>
        <w:t xml:space="preserve">В начальной, основной и старшей  школе на конец 2018-2019 учебного года обучались </w:t>
      </w:r>
      <w:r w:rsidR="002D1AC2">
        <w:rPr>
          <w:rFonts w:ascii="Times New Roman" w:eastAsia="Times New Roman" w:hAnsi="Times New Roman" w:cs="Times New Roman"/>
          <w:sz w:val="28"/>
          <w:szCs w:val="24"/>
        </w:rPr>
        <w:t>79</w:t>
      </w:r>
      <w:r w:rsidRPr="00233CB5">
        <w:rPr>
          <w:rFonts w:ascii="Times New Roman" w:eastAsia="Times New Roman" w:hAnsi="Times New Roman" w:cs="Times New Roman"/>
          <w:sz w:val="28"/>
          <w:szCs w:val="24"/>
        </w:rPr>
        <w:t xml:space="preserve"> уч</w:t>
      </w:r>
      <w:r w:rsidR="002D1AC2">
        <w:rPr>
          <w:rFonts w:ascii="Times New Roman" w:eastAsia="Times New Roman" w:hAnsi="Times New Roman" w:cs="Times New Roman"/>
          <w:sz w:val="28"/>
          <w:szCs w:val="24"/>
        </w:rPr>
        <w:t xml:space="preserve">ащихся, т.к. учащиеся 9 и 11 классов были переведены в МБОУ </w:t>
      </w:r>
      <w:proofErr w:type="gramStart"/>
      <w:r w:rsidR="002D1AC2">
        <w:rPr>
          <w:rFonts w:ascii="Times New Roman" w:eastAsia="Times New Roman" w:hAnsi="Times New Roman" w:cs="Times New Roman"/>
          <w:sz w:val="28"/>
          <w:szCs w:val="24"/>
        </w:rPr>
        <w:t>Ленинскую</w:t>
      </w:r>
      <w:proofErr w:type="gramEnd"/>
      <w:r w:rsidR="002D1A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D1AC2">
        <w:rPr>
          <w:rFonts w:ascii="Times New Roman" w:eastAsia="Times New Roman" w:hAnsi="Times New Roman" w:cs="Times New Roman"/>
          <w:sz w:val="28"/>
          <w:szCs w:val="24"/>
        </w:rPr>
        <w:t>сош</w:t>
      </w:r>
      <w:proofErr w:type="spellEnd"/>
      <w:r w:rsidR="002D1AC2">
        <w:rPr>
          <w:rFonts w:ascii="Times New Roman" w:eastAsia="Times New Roman" w:hAnsi="Times New Roman" w:cs="Times New Roman"/>
          <w:sz w:val="28"/>
          <w:szCs w:val="24"/>
        </w:rPr>
        <w:t xml:space="preserve"> в связи с приостановкой государственной аккредитации. </w:t>
      </w:r>
    </w:p>
    <w:p w:rsidR="0029070D" w:rsidRPr="00233CB5" w:rsidRDefault="0029070D" w:rsidP="0029070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3CB5">
        <w:rPr>
          <w:rFonts w:ascii="Times New Roman" w:eastAsia="Times New Roman" w:hAnsi="Times New Roman" w:cs="Times New Roman"/>
          <w:sz w:val="28"/>
          <w:szCs w:val="24"/>
        </w:rPr>
        <w:t xml:space="preserve"> Всего (без 1</w:t>
      </w:r>
      <w:r w:rsidR="002D1AC2">
        <w:rPr>
          <w:rFonts w:ascii="Times New Roman" w:eastAsia="Times New Roman" w:hAnsi="Times New Roman" w:cs="Times New Roman"/>
          <w:sz w:val="28"/>
          <w:szCs w:val="24"/>
        </w:rPr>
        <w:t>, 9,11 классов</w:t>
      </w:r>
      <w:r w:rsidRPr="00233CB5">
        <w:rPr>
          <w:rFonts w:ascii="Times New Roman" w:eastAsia="Times New Roman" w:hAnsi="Times New Roman" w:cs="Times New Roman"/>
          <w:sz w:val="28"/>
          <w:szCs w:val="24"/>
        </w:rPr>
        <w:t>):</w:t>
      </w:r>
      <w:r w:rsidRPr="00233CB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233CB5">
        <w:rPr>
          <w:rFonts w:ascii="Times New Roman" w:eastAsia="Times New Roman" w:hAnsi="Times New Roman" w:cs="Times New Roman"/>
          <w:sz w:val="28"/>
          <w:szCs w:val="24"/>
        </w:rPr>
        <w:t>отличников – 3 человека (3,3%);</w:t>
      </w:r>
      <w:r w:rsidRPr="00233CB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233CB5">
        <w:rPr>
          <w:rFonts w:ascii="Times New Roman" w:eastAsia="Times New Roman" w:hAnsi="Times New Roman" w:cs="Times New Roman"/>
          <w:sz w:val="28"/>
          <w:szCs w:val="24"/>
        </w:rPr>
        <w:t>хорошистов – 24 человека (36,27%)</w:t>
      </w:r>
      <w:r w:rsidRPr="00233CB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233CB5">
        <w:rPr>
          <w:rFonts w:ascii="Times New Roman" w:eastAsia="Times New Roman" w:hAnsi="Times New Roman" w:cs="Times New Roman"/>
          <w:sz w:val="28"/>
          <w:szCs w:val="24"/>
        </w:rPr>
        <w:t>и неуспевающих – 3 человека (3,3%).</w:t>
      </w:r>
    </w:p>
    <w:p w:rsidR="0029070D" w:rsidRPr="00233CB5" w:rsidRDefault="0029070D" w:rsidP="0029070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3CB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233CB5">
        <w:rPr>
          <w:rFonts w:ascii="Times New Roman" w:eastAsia="Times New Roman" w:hAnsi="Times New Roman" w:cs="Times New Roman"/>
          <w:sz w:val="28"/>
          <w:szCs w:val="24"/>
        </w:rPr>
        <w:t>В начальной школе  2018-2019 уч. году обучалось 43 чел. Успешно усвоили образовательную программу начального общего образования 40 учащихся (93%). Из них: отличников – 1, неуспевающих – 3 человека</w:t>
      </w:r>
      <w:r w:rsidR="00C77D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233CB5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Pr="00233CB5">
        <w:rPr>
          <w:rFonts w:ascii="Times New Roman" w:eastAsia="Times New Roman" w:hAnsi="Times New Roman" w:cs="Times New Roman"/>
          <w:sz w:val="28"/>
          <w:szCs w:val="24"/>
        </w:rPr>
        <w:t xml:space="preserve">переведены условно в следующий класс), хорошистов – 11 человек (38,24 %). </w:t>
      </w:r>
    </w:p>
    <w:p w:rsidR="0029070D" w:rsidRPr="00233CB5" w:rsidRDefault="0029070D" w:rsidP="0029070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3CB5">
        <w:rPr>
          <w:rFonts w:ascii="Times New Roman" w:eastAsia="Times New Roman" w:hAnsi="Times New Roman" w:cs="Times New Roman"/>
          <w:sz w:val="28"/>
          <w:szCs w:val="24"/>
        </w:rPr>
        <w:tab/>
        <w:t>На уровне основного общего образования обучалось 38 человек, из них освоили программу основного общего образования – 38  (100%): отличников – 2 (5,3%), хорошистов – 6 человек (16%), неуспевающих – нет.</w:t>
      </w:r>
    </w:p>
    <w:p w:rsidR="0029070D" w:rsidRPr="00233CB5" w:rsidRDefault="0029070D" w:rsidP="0029070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3CB5">
        <w:rPr>
          <w:rFonts w:ascii="Times New Roman" w:eastAsia="Times New Roman" w:hAnsi="Times New Roman" w:cs="Times New Roman"/>
          <w:sz w:val="28"/>
          <w:szCs w:val="24"/>
        </w:rPr>
        <w:tab/>
        <w:t>На уровне среднего общего образования обучалось 7 человек, успешно усвоили образовательную программу все обучающихся (100%): хорошистов – нет</w:t>
      </w:r>
    </w:p>
    <w:p w:rsidR="0029070D" w:rsidRPr="00233CB5" w:rsidRDefault="0029070D" w:rsidP="0029070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3CB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233CB5">
        <w:rPr>
          <w:rFonts w:ascii="Times New Roman" w:eastAsia="Times New Roman" w:hAnsi="Times New Roman" w:cs="Times New Roman"/>
          <w:sz w:val="28"/>
          <w:szCs w:val="24"/>
        </w:rPr>
        <w:t>Таким образом, средний показатель усвоения образовательных программ составил по школе 9</w:t>
      </w:r>
      <w:r w:rsidR="00C77D3D">
        <w:rPr>
          <w:rFonts w:ascii="Times New Roman" w:eastAsia="Times New Roman" w:hAnsi="Times New Roman" w:cs="Times New Roman"/>
          <w:sz w:val="28"/>
          <w:szCs w:val="24"/>
        </w:rPr>
        <w:t>5,7%, качественное усвоение – 35</w:t>
      </w:r>
      <w:r w:rsidRPr="00233CB5">
        <w:rPr>
          <w:rFonts w:ascii="Times New Roman" w:eastAsia="Times New Roman" w:hAnsi="Times New Roman" w:cs="Times New Roman"/>
          <w:sz w:val="28"/>
          <w:szCs w:val="24"/>
        </w:rPr>
        <w:t>%.</w:t>
      </w:r>
    </w:p>
    <w:p w:rsidR="009D6A2A" w:rsidRPr="00C77D3D" w:rsidRDefault="0029070D" w:rsidP="009D6A2A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Резервом для повышения качества образования является использование новых учебников, введение новых технологий, рациональное планирование индивидуальных, групповых занятий, применение дифференцированного подхода в обучении, участие в олимпиадах, творческих конкурсах. В плане школы были предусмотрены различные формы контроля: </w:t>
      </w:r>
      <w:proofErr w:type="gramStart"/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тематический</w:t>
      </w:r>
      <w:proofErr w:type="gramEnd"/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фронтальный, административный. </w:t>
      </w:r>
      <w:proofErr w:type="gramStart"/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Использовались различные методы: наблюдение (посещение уроков), изучение документации, проверка знаний (срезы, контрольные, тесты, практические работы).</w:t>
      </w:r>
      <w:proofErr w:type="gramEnd"/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школы посещались уроки в рабочем порядке по плану </w:t>
      </w:r>
      <w:proofErr w:type="spellStart"/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внутришкольного</w:t>
      </w:r>
      <w:proofErr w:type="spellEnd"/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контроля. В целом все уроки методически построены правильно, уроки интересные, разнообразные. Были даны рекомендации: проводить </w:t>
      </w:r>
      <w:proofErr w:type="spellStart"/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физминутки</w:t>
      </w:r>
      <w:proofErr w:type="spellEnd"/>
      <w:r w:rsidRPr="00233CB5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использовать в учебной практике индивидуальные задания, более тщательно готовиться к урокам, разнообразить их. Рекомендации в основном учителями учитываются.</w:t>
      </w:r>
    </w:p>
    <w:p w:rsidR="009933BD" w:rsidRPr="009B6623" w:rsidRDefault="009933BD" w:rsidP="00C77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7D3" w:rsidRPr="00C77D3D" w:rsidRDefault="00EB07D3" w:rsidP="00EB07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В соответствии с планом работы МБОУ Новониколаевской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сош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 на 2018-2019 учебный год, с целью отслеживания качества образования, уровня освоения образовательных программ по предметам учебного плана, сохранения контингента обучаемых в МБОУ Новониколаевской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сош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 проводилась следующая работа:</w:t>
      </w:r>
    </w:p>
    <w:p w:rsidR="00EB07D3" w:rsidRPr="00C77D3D" w:rsidRDefault="00EB07D3" w:rsidP="00EB07D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мониторинг успеваемости и </w:t>
      </w:r>
      <w:proofErr w:type="gramStart"/>
      <w:r w:rsidRPr="00C77D3D">
        <w:rPr>
          <w:rFonts w:ascii="Times New Roman" w:eastAsia="Calibri" w:hAnsi="Times New Roman" w:cs="Times New Roman"/>
          <w:sz w:val="28"/>
          <w:szCs w:val="24"/>
        </w:rPr>
        <w:t>движения</w:t>
      </w:r>
      <w:proofErr w:type="gram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обучающихся  по четвертям и итогам учебного года;</w:t>
      </w:r>
    </w:p>
    <w:p w:rsidR="00EB07D3" w:rsidRPr="00C77D3D" w:rsidRDefault="00EB07D3" w:rsidP="00EB07D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мониторинг промежуточной аттестации;</w:t>
      </w:r>
    </w:p>
    <w:p w:rsidR="00EB07D3" w:rsidRPr="00C77D3D" w:rsidRDefault="00EB07D3" w:rsidP="00EB07D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мониторинг выполнения учебного плана и рабочих программ;</w:t>
      </w:r>
    </w:p>
    <w:p w:rsidR="00EB07D3" w:rsidRPr="00C77D3D" w:rsidRDefault="00EB07D3" w:rsidP="00EB07D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контроль состояния школьной документации;</w:t>
      </w:r>
    </w:p>
    <w:p w:rsidR="00EB07D3" w:rsidRPr="00C77D3D" w:rsidRDefault="00EB07D3" w:rsidP="00EB07D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мониторинг использования в педагогической практике новых образовательных технологий;</w:t>
      </w:r>
    </w:p>
    <w:p w:rsidR="00EB07D3" w:rsidRPr="00C77D3D" w:rsidRDefault="00EB07D3" w:rsidP="00EB07D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мониторинг информатизации образовательно-воспитательного процесса;</w:t>
      </w:r>
    </w:p>
    <w:p w:rsidR="00EB07D3" w:rsidRPr="00C77D3D" w:rsidRDefault="00EB07D3" w:rsidP="00EB07D3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мониторинг результатов государственной (итоговой) аттестации.</w:t>
      </w:r>
    </w:p>
    <w:p w:rsidR="00EB07D3" w:rsidRPr="00C77D3D" w:rsidRDefault="00EB07D3" w:rsidP="00EB07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В течение года использовались такие формы контроля как:</w:t>
      </w:r>
    </w:p>
    <w:p w:rsidR="00EB07D3" w:rsidRPr="00C77D3D" w:rsidRDefault="00EB07D3" w:rsidP="00EB07D3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классно-обобщающий;</w:t>
      </w:r>
    </w:p>
    <w:p w:rsidR="00EB07D3" w:rsidRPr="00C77D3D" w:rsidRDefault="00EB07D3" w:rsidP="00EB07D3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тематический;</w:t>
      </w:r>
    </w:p>
    <w:p w:rsidR="00EB07D3" w:rsidRPr="00C77D3D" w:rsidRDefault="00EB07D3" w:rsidP="00EB07D3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персональный;</w:t>
      </w:r>
    </w:p>
    <w:p w:rsidR="00EB07D3" w:rsidRPr="00C77D3D" w:rsidRDefault="00EB07D3" w:rsidP="00EB07D3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административный контроль уровня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обученности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по предметам.</w:t>
      </w:r>
    </w:p>
    <w:p w:rsidR="00EB07D3" w:rsidRPr="00C77D3D" w:rsidRDefault="00EB07D3" w:rsidP="00EB07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В качестве методов применялись:</w:t>
      </w:r>
    </w:p>
    <w:p w:rsidR="00EB07D3" w:rsidRPr="00C77D3D" w:rsidRDefault="00EB07D3" w:rsidP="00EB07D3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посещение уроков;</w:t>
      </w:r>
    </w:p>
    <w:p w:rsidR="00EB07D3" w:rsidRPr="00C77D3D" w:rsidRDefault="00EB07D3" w:rsidP="00EB07D3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изучение документации;</w:t>
      </w:r>
    </w:p>
    <w:p w:rsidR="00EB07D3" w:rsidRPr="00C77D3D" w:rsidRDefault="00EB07D3" w:rsidP="00EB07D3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собеседование;</w:t>
      </w:r>
    </w:p>
    <w:p w:rsidR="00EB07D3" w:rsidRPr="00C77D3D" w:rsidRDefault="00EB07D3" w:rsidP="00EB07D3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проведение контрольных работ;</w:t>
      </w:r>
    </w:p>
    <w:p w:rsidR="00EB07D3" w:rsidRPr="00C77D3D" w:rsidRDefault="00EB07D3" w:rsidP="00EB07D3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анализ данных, полученных в процессе контроля.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В своей работе школа руководствуется  Федеральным законом от 29.12.2012 № 273-ФЗ «Об образовании в Российской Федерации», Уставом школы, методическими письмами и рекомендациями МО и ПО Ростовской области   и РФ,  приказами ООА </w:t>
      </w:r>
      <w:proofErr w:type="gramStart"/>
      <w:r w:rsidRPr="00C77D3D">
        <w:rPr>
          <w:rFonts w:ascii="Times New Roman" w:eastAsia="Calibri" w:hAnsi="Times New Roman" w:cs="Times New Roman"/>
          <w:sz w:val="28"/>
          <w:szCs w:val="24"/>
        </w:rPr>
        <w:t>М-Курганского</w:t>
      </w:r>
      <w:proofErr w:type="gram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района, внутренними локальными актами.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На начало 2018 – 2019 учебного года число учащихся по школе составило 88</w:t>
      </w:r>
      <w:r w:rsidRPr="00C77D3D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C77D3D">
        <w:rPr>
          <w:rFonts w:ascii="Times New Roman" w:eastAsia="Calibri" w:hAnsi="Times New Roman" w:cs="Times New Roman"/>
          <w:sz w:val="28"/>
          <w:szCs w:val="24"/>
        </w:rPr>
        <w:t>человека. В течение учебного года в школу прибыло 3 учащихся, выбыло – 3. На конец учебного года число учащихся составило 88 человек. Из них: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начальная школа</w:t>
      </w:r>
      <w:r w:rsidRPr="00C77D3D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C77D3D">
        <w:rPr>
          <w:rFonts w:ascii="Times New Roman" w:eastAsia="Calibri" w:hAnsi="Times New Roman" w:cs="Times New Roman"/>
          <w:sz w:val="28"/>
          <w:szCs w:val="24"/>
        </w:rPr>
        <w:t>– 43 учащихся;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основная школа – 38 учащихся;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средняя школа – 7 учащихся</w:t>
      </w:r>
      <w:r w:rsidRPr="00C77D3D">
        <w:rPr>
          <w:rFonts w:ascii="Times New Roman" w:eastAsia="Calibri" w:hAnsi="Times New Roman" w:cs="Times New Roman"/>
          <w:color w:val="FF0000"/>
          <w:sz w:val="28"/>
          <w:szCs w:val="24"/>
        </w:rPr>
        <w:t>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Главную задачу педагогический коллектив школы видит в обеспечении каждому обучающемуся права на получение доступного и качественного образования. В ее решении немаловажную роль играет своевременная диагностика учебных затруднений и организация коррекционной работы, направленной на предупреждение неуспеваемости, сохранение контингента учащихся. С этой целью: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классные руководители систематически отслеживали посещаемость учебных занятий, текущую успеваемость;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проводили еженедельные консультации и дополнительные занятия по графику;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под пристальным вниманием педагогов находились учащиеся, нуждающиеся в квалифицированной помощи и поддержке;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поддерживалась постоянная связь классных руководителей с родителями (законными представителями), родительской общественностью;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принимались различные меры по предупреждению прогулов и второгодничества.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Комплекс указанных мер дал положительные результаты: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уменьшилось число детей, склонных к необоснованным уходам с уроков;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- число </w:t>
      </w:r>
      <w:proofErr w:type="gramStart"/>
      <w:r w:rsidRPr="00C77D3D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 стабильно.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Главным критерием оценки работы школы является повышение уровня успеваемости учащихся, увеличение количества мотивированных на учебу учащихся, выполнение всех поставленных перед коллективом задач. Результаты контроля, прежде анализируются педагогами, работа которых проверялась, а потом представляются на совещаниях при директоре и при заместителе директора по УВР, на педагогических советах. Формы анализа – аналитические  справки с  рекомендациями и приказы по основной деятельности.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Анализ качества образования рассматривается как деятельность школы, направленная на получение бесплатного образования на всех уровнях, регламентировалась исходя из учебного плана  МБОУ Новониколаевской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сош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>. Учебный план состоит из базовых учебных предметов (составляющих инвариантную часть учебного плана), регионального компонента и школьного компонента, составлен на основе  примерного регионального учебного плана и сохраняет в необходимом объеме содержание образования, являющееся обязательным на каждом уровне обучения.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Учебный план выполнен на 100%.  Выполнение учебного плана в 2018-2019 учебном году осуществлялось по рабочим программам, составленным на основе  примерных, рекомендованных Минобразования, и авторских.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В течение 2018-2019 учебного года осуществлялось отслеживание выполнения программ, их практической части по записям в классных журналах, при посещении уроков, на совещаниях при директоре, при проведении заседаний ШМО, методической  службы школы. Рабочие программы учителями-предметниками основной и средней школы и учителями начальной школы выполнены в полном объеме.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Особое внимание учителями - предметниками уделялось учащимся, испытывающим затруднения в освоении учебной программы. Была организована индивидуальная помощь этим учащимся, как на уроках, так и на дополнительных занятиях по внеурочное время.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В соответствии с планом контрольно-оценочной деятельности администрация регулярно осуществляла текущий контроль ведения школьной документации. Проверка классных журналов свидетельствует, что большинство учителей ответственно относятся к их ведению. Типичными недостатками в оформлении классных журналов остаются: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небрежность отдельных учителей в оформлении записей;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единичные случаи исправлений текущих и четвертных отметок на предметных страницах и в сводной ведомости успеваемости.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Контроль ведения тетрадей учащихся показал, что все учителя регулярно, своевременно и качественно осуществляют проверку. 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В результате контроля ведения дневников учащихся установлено, что в дневниках учащихся большинство родителей  регулярно просматривают недельные достижения детей и ставят подписи. Через дневники учащихся классные руководители информируют, что происходит в школе, инструктируют  и предупреждают родителей об ответственности за жизнь и здоровье детей во внеурочное время. Классными руководителями 2-11 классов своевременно выставляют текущие, четвертные и годовые  оценки  учащимся.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В соответствии с планом проводится персональный контроль. При посещении уроков особо оценивалось обоснованность и эффективность применяемых на уроках методов, приемов и средств обучения, организации самостоятельной учебной деятельности обучаемых, применений новых технологий, в том числе ИКТ и электронных учебных ресурсов в образовательном процессе.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В рамках тематического контроля была проведена проверка  индивидуальной  работы  учителей-предметников и классных руководителей с одаренными и слабоуспевающими детьми, проведения внеурочной деятельности в 1-8 классах,  выполнения плана  работы подготовки учащихся к сдаче ЕГЭ и ОГЭ.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В рамках классно-обобщающего контроля: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-осуществлялся мониторинг качества образовательно-воспитательного процесса в 5 классе и степень успешности адаптационных процессов в 1и 5 классах;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мониторинг качества образовательно-воспитательной деятельности учителей.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Результаты мониторинга явились основанием для выводов о: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- целенаправленности деятельности педагогов по созданию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здоровьесохраняющей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среды и комфортного психологического микроклимата на уроках;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повышение уровня профессионализма и методической грамотности учителей, выраженных в расширении спектра, технологий, активных методов и форм обучения, применяемых в повседневной практике;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- о повышении уровня информационно-коммуникационной компетентности педагогов, все чаще прибегающих к использованию ИКТ, электронных ресурсов обучения, интернета в подготовке и проведении уроков;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- повышение эффективности и качества образовательного процесса, продуктивности </w:t>
      </w:r>
      <w:proofErr w:type="gramStart"/>
      <w:r w:rsidRPr="00C77D3D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C77D3D">
        <w:rPr>
          <w:rFonts w:ascii="Times New Roman" w:eastAsia="Calibri" w:hAnsi="Times New Roman" w:cs="Times New Roman"/>
          <w:sz w:val="28"/>
          <w:szCs w:val="24"/>
        </w:rPr>
        <w:t>, умело организуемой и направляемой учителем.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Подтверждением качества образования служат результаты учебных достижений обучающихся в освоении программного материала. С целью получения достоверных сведений в школе осуществляется мониторинг результатов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обученности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и качества знаний обучающихся по учебным предметам. Средством получения этих данных является промежуточная аттестация. Полученные данные анализируются и обобщаются в аналитических справках, рассматриваются на педсоветах, совещаниях при директоре и при заместителе директора по УВР, на заседаниях методического совета, использовались для принятия управленческих решений и определения направления дальнейшей работы.</w:t>
      </w:r>
    </w:p>
    <w:p w:rsidR="00EB07D3" w:rsidRPr="00C77D3D" w:rsidRDefault="00EB07D3" w:rsidP="00EB07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7D3D">
        <w:rPr>
          <w:rFonts w:ascii="Times New Roman" w:eastAsia="Calibri" w:hAnsi="Times New Roman" w:cs="Times New Roman"/>
          <w:b/>
          <w:sz w:val="28"/>
          <w:szCs w:val="24"/>
        </w:rPr>
        <w:t>Мониторинг годовой аттестации обучающихся за 5 лет</w:t>
      </w:r>
    </w:p>
    <w:p w:rsidR="00EB07D3" w:rsidRPr="00C77D3D" w:rsidRDefault="00EB07D3" w:rsidP="00EB07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B07D3" w:rsidRPr="00C77D3D" w:rsidTr="00305260">
        <w:tc>
          <w:tcPr>
            <w:tcW w:w="1595" w:type="dxa"/>
            <w:vMerge w:val="restart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Учебный год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Всего учащихся </w:t>
            </w:r>
          </w:p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 – 11 классов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успевают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Обучаются на «5» и «4»</w:t>
            </w:r>
          </w:p>
        </w:tc>
      </w:tr>
      <w:tr w:rsidR="00EB07D3" w:rsidRPr="00C77D3D" w:rsidTr="00305260">
        <w:tc>
          <w:tcPr>
            <w:tcW w:w="1595" w:type="dxa"/>
            <w:vMerge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Число учащихся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УО</w:t>
            </w:r>
            <w:proofErr w:type="gramStart"/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(%)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Число учащихся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Качество</w:t>
            </w:r>
            <w:proofErr w:type="gramStart"/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(%)</w:t>
            </w:r>
            <w:proofErr w:type="gramEnd"/>
          </w:p>
        </w:tc>
      </w:tr>
      <w:tr w:rsidR="00EB07D3" w:rsidRPr="00C77D3D" w:rsidTr="00305260"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2014 - 2015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</w:tr>
      <w:tr w:rsidR="00EB07D3" w:rsidRPr="00C77D3D" w:rsidTr="00305260"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2015 - 2016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40</w:t>
            </w:r>
          </w:p>
        </w:tc>
      </w:tr>
      <w:tr w:rsidR="00EB07D3" w:rsidRPr="00C77D3D" w:rsidTr="00305260"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2016  - 2017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</w:tr>
      <w:tr w:rsidR="00EB07D3" w:rsidRPr="00C77D3D" w:rsidTr="00305260"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2017 - 2018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38</w:t>
            </w:r>
          </w:p>
        </w:tc>
      </w:tr>
      <w:tr w:rsidR="00EB07D3" w:rsidRPr="00C77D3D" w:rsidTr="00305260"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2018 - 2019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07D3" w:rsidRPr="00C77D3D" w:rsidRDefault="00EB07D3" w:rsidP="00EB07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</w:tr>
    </w:tbl>
    <w:p w:rsidR="00EB07D3" w:rsidRPr="00C77D3D" w:rsidRDefault="00EB07D3" w:rsidP="00EB07D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Данные мониторинга позволяют сделать вывод о незначительном снижении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обученности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и качества подготовки учащихся школы за последний год по сравнению с предыдущим годом.</w:t>
      </w:r>
    </w:p>
    <w:p w:rsidR="00EB07D3" w:rsidRPr="00C77D3D" w:rsidRDefault="00EB07D3" w:rsidP="00EB07D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В целях получения объективной информации об уровне и качестве учебных достижений обучающихся в освоении ФГОС в течение учебного года проводилась внутренняя экспертиза качества образования – промежуточная аттестация.  </w:t>
      </w:r>
    </w:p>
    <w:p w:rsidR="00EB07D3" w:rsidRPr="00C77D3D" w:rsidRDefault="00EB07D3" w:rsidP="00EB07D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EB07D3" w:rsidRPr="00C77D3D" w:rsidRDefault="00EB07D3" w:rsidP="00EB07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7D3D">
        <w:rPr>
          <w:rFonts w:ascii="Times New Roman" w:eastAsia="Calibri" w:hAnsi="Times New Roman" w:cs="Times New Roman"/>
          <w:b/>
          <w:sz w:val="28"/>
          <w:szCs w:val="24"/>
        </w:rPr>
        <w:t xml:space="preserve">Результаты промежуточной аттестации </w:t>
      </w:r>
      <w:proofErr w:type="gramStart"/>
      <w:r w:rsidRPr="00C77D3D">
        <w:rPr>
          <w:rFonts w:ascii="Times New Roman" w:eastAsia="Calibri" w:hAnsi="Times New Roman" w:cs="Times New Roman"/>
          <w:b/>
          <w:sz w:val="28"/>
          <w:szCs w:val="24"/>
        </w:rPr>
        <w:t>обучающихся</w:t>
      </w:r>
      <w:proofErr w:type="gramEnd"/>
      <w:r w:rsidRPr="00C77D3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EB07D3" w:rsidRPr="00C77D3D" w:rsidRDefault="00EB07D3" w:rsidP="00EB07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7D3D">
        <w:rPr>
          <w:rFonts w:ascii="Times New Roman" w:eastAsia="Calibri" w:hAnsi="Times New Roman" w:cs="Times New Roman"/>
          <w:b/>
          <w:sz w:val="28"/>
          <w:szCs w:val="24"/>
        </w:rPr>
        <w:t>(по отдельным предметам)</w:t>
      </w:r>
    </w:p>
    <w:p w:rsidR="00EB07D3" w:rsidRPr="00C77D3D" w:rsidRDefault="00EB07D3" w:rsidP="00EB07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417"/>
        <w:gridCol w:w="1200"/>
        <w:gridCol w:w="1361"/>
      </w:tblGrid>
      <w:tr w:rsidR="00EB07D3" w:rsidRPr="00C77D3D" w:rsidTr="0030526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 О. учителя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проведения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Обученность</w:t>
            </w:r>
            <w:proofErr w:type="spellEnd"/>
          </w:p>
        </w:tc>
      </w:tr>
      <w:tr w:rsidR="00EB07D3" w:rsidRPr="00C77D3D" w:rsidTr="00305260">
        <w:trPr>
          <w:trHeight w:val="24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Русский 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Голубенко Н.И.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30.04.2019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90,91</w:t>
            </w:r>
          </w:p>
        </w:tc>
      </w:tr>
      <w:tr w:rsidR="00EB07D3" w:rsidRPr="00C77D3D" w:rsidTr="00305260">
        <w:trPr>
          <w:trHeight w:val="54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7D3" w:rsidRPr="00C77D3D" w:rsidRDefault="00EB07D3" w:rsidP="00E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Голубенко Н.И.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15.05.2019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66,67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rPr>
          <w:trHeight w:val="5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Качура Н.Н.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EB07D3" w:rsidRPr="00C77D3D" w:rsidTr="00305260">
        <w:trPr>
          <w:trHeight w:val="3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Урвачева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</w:tr>
      <w:tr w:rsidR="00EB07D3" w:rsidRPr="00C77D3D" w:rsidTr="00305260">
        <w:trPr>
          <w:trHeight w:val="306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07D3" w:rsidRPr="00C77D3D" w:rsidRDefault="00EB07D3" w:rsidP="00E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Урвачева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</w:tr>
      <w:tr w:rsidR="00EB07D3" w:rsidRPr="00C77D3D" w:rsidTr="00305260">
        <w:trPr>
          <w:trHeight w:val="501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Качура Н.Н.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  <w:tr w:rsidR="00EB07D3" w:rsidRPr="00C77D3D" w:rsidTr="00305260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Холоденко Л.В.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08.05.2019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Холоденко Л.В.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90,9</w:t>
            </w:r>
          </w:p>
        </w:tc>
      </w:tr>
      <w:tr w:rsidR="00EB07D3" w:rsidRPr="00C77D3D" w:rsidTr="00305260">
        <w:trPr>
          <w:trHeight w:val="26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7D3" w:rsidRPr="00C77D3D" w:rsidRDefault="00EB07D3" w:rsidP="00E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Качура Н.Н.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</w:tr>
      <w:tr w:rsidR="00EB07D3" w:rsidRPr="00C77D3D" w:rsidTr="00305260"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Шульга Г.В.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71,4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57,14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Качура Н.Н.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71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Шульга Г.В.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23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23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ОДНКНР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20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86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86</w:t>
            </w:r>
          </w:p>
        </w:tc>
      </w:tr>
      <w:tr w:rsidR="00EB07D3" w:rsidRPr="00C77D3D" w:rsidTr="00305260">
        <w:trPr>
          <w:trHeight w:val="16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Мышак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rPr>
          <w:trHeight w:val="164"/>
        </w:trPr>
        <w:tc>
          <w:tcPr>
            <w:tcW w:w="56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Гладких Т.В.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27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66,67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rPr>
          <w:trHeight w:val="164"/>
        </w:trPr>
        <w:tc>
          <w:tcPr>
            <w:tcW w:w="56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Качура Н.Н.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rPr>
          <w:trHeight w:val="164"/>
        </w:trPr>
        <w:tc>
          <w:tcPr>
            <w:tcW w:w="56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rPr>
          <w:trHeight w:val="164"/>
        </w:trPr>
        <w:tc>
          <w:tcPr>
            <w:tcW w:w="56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rPr>
          <w:trHeight w:val="164"/>
        </w:trPr>
        <w:tc>
          <w:tcPr>
            <w:tcW w:w="56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rPr>
          <w:trHeight w:val="16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21.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Шульга Г.В.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62,5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75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Качура Н.Н.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75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Шульга Г.В.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27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А.Ф.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27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27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88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15.05.2019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Шульга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28.05.2019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Качура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Шульга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28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14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88,89</w:t>
            </w:r>
          </w:p>
        </w:tc>
      </w:tr>
      <w:tr w:rsidR="00EB07D3" w:rsidRPr="00C77D3D" w:rsidTr="00305260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82</w:t>
            </w:r>
          </w:p>
        </w:tc>
      </w:tr>
      <w:tr w:rsidR="00EB07D3" w:rsidRPr="00C77D3D" w:rsidTr="00305260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82</w:t>
            </w:r>
          </w:p>
        </w:tc>
      </w:tr>
      <w:tr w:rsidR="00EB07D3" w:rsidRPr="00C77D3D" w:rsidTr="00305260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90</w:t>
            </w:r>
          </w:p>
        </w:tc>
      </w:tr>
      <w:tr w:rsidR="00EB07D3" w:rsidRPr="00C77D3D" w:rsidTr="00305260"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ОДНКНР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28</w:t>
            </w: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Мышак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 в формате ОГЭ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Шандра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 в формате ОГЭ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57,14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85,71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Шандра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 в формате ОГЭ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14,29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85,71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Качура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Шульга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66,67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86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Мышак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Качура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Мышак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Мокрая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80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Мышак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 в форме ЕГЭ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Шандра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 в форме ЕГЭ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Шандра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 в форме ЕГЭ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Мышак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15.05.2019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Шевченко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Тестовая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  <w:tr w:rsidR="00EB07D3" w:rsidRPr="00C77D3D" w:rsidTr="00305260"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Сигута</w:t>
            </w:r>
            <w:proofErr w:type="spellEnd"/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22.04.2019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07D3" w:rsidRPr="00C77D3D" w:rsidRDefault="00EB07D3" w:rsidP="00EB07D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7D3D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</w:tr>
    </w:tbl>
    <w:p w:rsidR="00EB07D3" w:rsidRPr="00C77D3D" w:rsidRDefault="00EB07D3" w:rsidP="00EB07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05260" w:rsidRPr="00C77D3D" w:rsidRDefault="00EB07D3" w:rsidP="00EB07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В 2018-2019 учебном году </w:t>
      </w:r>
      <w:proofErr w:type="gramStart"/>
      <w:r w:rsidRPr="00C77D3D">
        <w:rPr>
          <w:rFonts w:ascii="Times New Roman" w:eastAsia="Calibri" w:hAnsi="Times New Roman" w:cs="Times New Roman"/>
          <w:sz w:val="28"/>
          <w:szCs w:val="24"/>
        </w:rPr>
        <w:t>обучающиеся</w:t>
      </w:r>
      <w:proofErr w:type="gram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4, 5, 6, 7 и 11 классов приняли участие во Всероссийских проверочных работах.</w:t>
      </w:r>
    </w:p>
    <w:p w:rsidR="00305260" w:rsidRDefault="00305260" w:rsidP="003052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По итогам учебного года условно </w:t>
      </w:r>
      <w:proofErr w:type="gramStart"/>
      <w:r w:rsidRPr="00C77D3D">
        <w:rPr>
          <w:rFonts w:ascii="Times New Roman" w:eastAsia="Calibri" w:hAnsi="Times New Roman" w:cs="Times New Roman"/>
          <w:sz w:val="28"/>
          <w:szCs w:val="24"/>
        </w:rPr>
        <w:t>переведены</w:t>
      </w:r>
      <w:proofErr w:type="gram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в следующий класс 3 человека.</w:t>
      </w:r>
    </w:p>
    <w:p w:rsidR="00C77D3D" w:rsidRPr="00C77D3D" w:rsidRDefault="00C77D3D" w:rsidP="003052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05260" w:rsidRPr="00C77D3D" w:rsidRDefault="00305260" w:rsidP="003052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Все перечисленное свидетельствует о  стабильности качества образования в МБОУ Новониколаевской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сош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>. Следует отметить согласованность в деятельности классных руководителей и учителей-предметников, четко отработанной системе отслеживания текущей успеваемости учащихся классными руководителями, успешную работу  предметников с учащимися, имеющими одну «4» или «3», работу педагогов по привитию учащимися культуры учебного труда, повышению учебной мотивации школьников по формированию и развитию универсальных учебных действий.</w:t>
      </w:r>
    </w:p>
    <w:p w:rsidR="00EB07D3" w:rsidRPr="00C77D3D" w:rsidRDefault="00C77D3D" w:rsidP="00C77D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7D3D">
        <w:rPr>
          <w:rFonts w:ascii="Times New Roman" w:eastAsia="Calibri" w:hAnsi="Times New Roman" w:cs="Times New Roman"/>
          <w:b/>
          <w:sz w:val="28"/>
          <w:szCs w:val="24"/>
        </w:rPr>
        <w:t>Результаты итоговой аттестации</w:t>
      </w:r>
    </w:p>
    <w:p w:rsidR="00C77D3D" w:rsidRPr="00C77D3D" w:rsidRDefault="00C77D3D" w:rsidP="00C77D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proofErr w:type="gramStart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На основании приказа Региональной службы по надзору и контролю в сфере образования Ростовской области от 10.04.2019г. №762 «О приостановлении действия государственной аккредитации», а также на основании приказа ООА М-Курганского района от 12.04.2019г. №224 «Об утверждении плана мероприятий по организации перевода обучающихся 9 и 11 классов МБОУ Новониколаевской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сош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по причине приостановления действия государственной аккредитации», приказа МБОУ Новониколаевской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сош</w:t>
      </w:r>
      <w:proofErr w:type="spellEnd"/>
      <w:proofErr w:type="gram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от 17.05.2019г.  №115 «Об отчислении в порядке перевода», учащиеся 9 и 11 класса были переведены в МБОУ </w:t>
      </w:r>
      <w:proofErr w:type="gramStart"/>
      <w:r w:rsidRPr="00C77D3D">
        <w:rPr>
          <w:rFonts w:ascii="Times New Roman" w:eastAsia="Calibri" w:hAnsi="Times New Roman" w:cs="Times New Roman"/>
          <w:sz w:val="28"/>
          <w:szCs w:val="24"/>
        </w:rPr>
        <w:t>Ленинскую</w:t>
      </w:r>
      <w:proofErr w:type="gram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сош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для прохождения государственной итоговой аттестации.</w:t>
      </w:r>
    </w:p>
    <w:p w:rsidR="00C77D3D" w:rsidRPr="00C77D3D" w:rsidRDefault="00C77D3D" w:rsidP="00C77D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    К государственной (итоговой) аттестации были допущены из 7 человек шесть (86%) учащихся 9 класса, (один не допущен, т.к. имеет неудовлетворительную оценку по геометрии), 2 (100%) учащихся 11 класса.</w:t>
      </w:r>
      <w:r w:rsidRPr="00C77D3D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</w:p>
    <w:p w:rsidR="00C77D3D" w:rsidRPr="00C77D3D" w:rsidRDefault="00C77D3D" w:rsidP="00C77D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Государственную (итоговую) аттестацию успешно прошли все допущенные выпускники 9 класса. Аттестат об основном  общем образовании получили 6 учащихся, из них с отметками «отлично» и «хорошо» - 4 человека.</w:t>
      </w:r>
    </w:p>
    <w:p w:rsidR="00C77D3D" w:rsidRPr="00C77D3D" w:rsidRDefault="00C77D3D" w:rsidP="00C77D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Все допущенные к выпускным экзаменам выпускники 11 класса успешно сдали</w:t>
      </w:r>
      <w:r w:rsidRPr="00C77D3D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C77D3D">
        <w:rPr>
          <w:rFonts w:ascii="Times New Roman" w:eastAsia="Calibri" w:hAnsi="Times New Roman" w:cs="Times New Roman"/>
          <w:sz w:val="28"/>
          <w:szCs w:val="24"/>
        </w:rPr>
        <w:t>ЕГЭ по русскому языку</w:t>
      </w:r>
      <w:r w:rsidRPr="00C77D3D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C77D3D">
        <w:rPr>
          <w:rFonts w:ascii="Times New Roman" w:eastAsia="Calibri" w:hAnsi="Times New Roman" w:cs="Times New Roman"/>
          <w:sz w:val="28"/>
          <w:szCs w:val="24"/>
        </w:rPr>
        <w:t>и математике (профильный уровень).</w:t>
      </w:r>
      <w:r w:rsidRPr="00C77D3D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</w:p>
    <w:p w:rsidR="00C77D3D" w:rsidRPr="00C77D3D" w:rsidRDefault="00C77D3D" w:rsidP="00C77D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>Аттестат о среднем общем образовании получили оба выпускника, один из них с отметками «отлично» и «хорошо».</w:t>
      </w:r>
    </w:p>
    <w:p w:rsidR="00C77D3D" w:rsidRPr="00C77D3D" w:rsidRDefault="00C77D3D" w:rsidP="00C77D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Основываясь на данных проведенного анализа, следует отметить, что все учащиеся школы освоили образовательные программы по всем предметам, овладели </w:t>
      </w:r>
      <w:proofErr w:type="gramStart"/>
      <w:r w:rsidRPr="00C77D3D">
        <w:rPr>
          <w:rFonts w:ascii="Times New Roman" w:eastAsia="Calibri" w:hAnsi="Times New Roman" w:cs="Times New Roman"/>
          <w:sz w:val="28"/>
          <w:szCs w:val="24"/>
        </w:rPr>
        <w:t>прочными</w:t>
      </w:r>
      <w:proofErr w:type="gram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77D3D" w:rsidRPr="00C77D3D" w:rsidRDefault="00C77D3D" w:rsidP="00C77D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знаниями, практическими умениями и навыками в пределах требований государственного стандарта образования, с учетом результатов государственной итоговой аттестации выпускников 9, 11 классов уровень </w:t>
      </w:r>
      <w:proofErr w:type="spellStart"/>
      <w:r w:rsidRPr="00C77D3D">
        <w:rPr>
          <w:rFonts w:ascii="Times New Roman" w:eastAsia="Calibri" w:hAnsi="Times New Roman" w:cs="Times New Roman"/>
          <w:sz w:val="28"/>
          <w:szCs w:val="24"/>
        </w:rPr>
        <w:t>обученности</w:t>
      </w:r>
      <w:proofErr w:type="spellEnd"/>
      <w:r w:rsidRPr="00C77D3D">
        <w:rPr>
          <w:rFonts w:ascii="Times New Roman" w:eastAsia="Calibri" w:hAnsi="Times New Roman" w:cs="Times New Roman"/>
          <w:sz w:val="28"/>
          <w:szCs w:val="24"/>
        </w:rPr>
        <w:t xml:space="preserve"> составляет 100%, качество – 63%.</w:t>
      </w:r>
    </w:p>
    <w:p w:rsidR="00C77D3D" w:rsidRPr="00C77D3D" w:rsidRDefault="00C77D3D" w:rsidP="00C77D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80F80" w:rsidRDefault="00380F80" w:rsidP="0030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B4F" w:rsidRPr="00FE7610" w:rsidRDefault="00E728D7" w:rsidP="00FC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610">
        <w:rPr>
          <w:rFonts w:ascii="Times New Roman" w:eastAsia="Times New Roman" w:hAnsi="Times New Roman" w:cs="Times New Roman"/>
          <w:b/>
          <w:sz w:val="28"/>
          <w:szCs w:val="28"/>
        </w:rPr>
        <w:t>Одарённые дети.</w:t>
      </w:r>
    </w:p>
    <w:p w:rsidR="006F3BD5" w:rsidRPr="00FE7610" w:rsidRDefault="006F3BD5" w:rsidP="00FC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B4F" w:rsidRPr="00FE7610" w:rsidRDefault="00FC7B4F" w:rsidP="00FC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Увеличилось количество конкурсов, в которых принимает участие всё большее количество учащихся. </w:t>
      </w:r>
    </w:p>
    <w:p w:rsidR="00FC7B4F" w:rsidRPr="00FE7610" w:rsidRDefault="00FC7B4F" w:rsidP="00FC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57C6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5% учащихся 6-11 классов участвовали в "</w:t>
      </w:r>
      <w:proofErr w:type="spellStart"/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Гелиантус</w:t>
      </w:r>
      <w:proofErr w:type="spellEnd"/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естествознание для старшеклассников», «Русский медвежонок – языкознание для всех», «Кенгуру</w:t>
      </w:r>
      <w:r w:rsidR="00EA0169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математика для всех </w:t>
      </w: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169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57C6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во многих районных конкурсах ДПИ и спортивных соревнованиях.</w:t>
      </w:r>
    </w:p>
    <w:p w:rsidR="00715A85" w:rsidRPr="00FE7610" w:rsidRDefault="00FC7B4F" w:rsidP="00FC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Увеличилось количество учащихся, участвующих в дистанционных интеллектуальных олимпиадах. Во всероссийском конкурсе  «Русский медвежонок – языкозна</w:t>
      </w:r>
      <w:r w:rsidR="00F257C6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для всех» приняло участие 32 </w:t>
      </w: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257C6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0169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«Кенгуру - математика для всех - 201</w:t>
      </w:r>
      <w:r w:rsidR="00F257C6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169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приняло участие </w:t>
      </w:r>
      <w:r w:rsidR="00F257C6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0169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257C6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0169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5A85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по английскому языку «КОМПИДУ» </w:t>
      </w:r>
      <w:proofErr w:type="gramStart"/>
      <w:r w:rsidR="00715A85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715A85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риняли участие 6 человек, из них 1 – победитель и 2 призера;</w:t>
      </w: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A85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начальной школы активно участвуют в олимпиадах сайта </w:t>
      </w:r>
      <w:proofErr w:type="spellStart"/>
      <w:r w:rsidR="00715A85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715A85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5A85" w:rsidRPr="00FE7610" w:rsidRDefault="00715A85" w:rsidP="00FC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7B4F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ВСОШ в школьном этапе участвовали учащиеся 5-11 классов из них стали победителя</w:t>
      </w:r>
      <w:r w:rsidR="00C77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– 5 человек и призёрами – 7</w:t>
      </w:r>
      <w:r w:rsidR="00FC7B4F"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которые направлены на участие в муниципальном этапе</w:t>
      </w:r>
    </w:p>
    <w:p w:rsidR="00F257C6" w:rsidRPr="00FE7610" w:rsidRDefault="00F257C6" w:rsidP="00FC7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169" w:rsidRPr="00FE7610" w:rsidRDefault="00E60F20" w:rsidP="0084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результативности участия учащихся  </w:t>
      </w:r>
      <w:r w:rsidR="00AE1A1C" w:rsidRPr="00FE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этапе всероссийской олимпиады школьников</w:t>
      </w:r>
    </w:p>
    <w:p w:rsidR="00FC7B4F" w:rsidRPr="00FE7610" w:rsidRDefault="00FC7B4F" w:rsidP="00FC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610" w:rsidRPr="00FE7610" w:rsidTr="00AE1A1C">
        <w:tc>
          <w:tcPr>
            <w:tcW w:w="3190" w:type="dxa"/>
          </w:tcPr>
          <w:p w:rsidR="00AE1A1C" w:rsidRPr="00FE7610" w:rsidRDefault="00AE1A1C" w:rsidP="00AE1A1C">
            <w:pPr>
              <w:jc w:val="center"/>
              <w:rPr>
                <w:sz w:val="28"/>
                <w:szCs w:val="28"/>
              </w:rPr>
            </w:pPr>
            <w:r w:rsidRPr="00FE761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190" w:type="dxa"/>
          </w:tcPr>
          <w:p w:rsidR="00AE1A1C" w:rsidRPr="00FE7610" w:rsidRDefault="00AE1A1C" w:rsidP="00AE1A1C">
            <w:pPr>
              <w:jc w:val="center"/>
              <w:rPr>
                <w:sz w:val="28"/>
                <w:szCs w:val="28"/>
              </w:rPr>
            </w:pPr>
            <w:r w:rsidRPr="00FE7610">
              <w:rPr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3191" w:type="dxa"/>
          </w:tcPr>
          <w:p w:rsidR="00AE1A1C" w:rsidRPr="00FE7610" w:rsidRDefault="00AE1A1C" w:rsidP="00AE1A1C">
            <w:pPr>
              <w:jc w:val="center"/>
              <w:rPr>
                <w:sz w:val="28"/>
                <w:szCs w:val="28"/>
              </w:rPr>
            </w:pPr>
            <w:r w:rsidRPr="00FE7610">
              <w:rPr>
                <w:sz w:val="28"/>
                <w:szCs w:val="28"/>
              </w:rPr>
              <w:t xml:space="preserve">Качество результата </w:t>
            </w:r>
            <w:proofErr w:type="gramStart"/>
            <w:r w:rsidRPr="00FE7610">
              <w:rPr>
                <w:sz w:val="28"/>
                <w:szCs w:val="28"/>
              </w:rPr>
              <w:t>в</w:t>
            </w:r>
            <w:proofErr w:type="gramEnd"/>
            <w:r w:rsidRPr="00FE7610">
              <w:rPr>
                <w:sz w:val="28"/>
                <w:szCs w:val="28"/>
              </w:rPr>
              <w:t xml:space="preserve"> %</w:t>
            </w:r>
          </w:p>
        </w:tc>
      </w:tr>
      <w:tr w:rsidR="00AE1A1C" w:rsidRPr="00FE7610" w:rsidTr="00AE1A1C">
        <w:tc>
          <w:tcPr>
            <w:tcW w:w="3190" w:type="dxa"/>
          </w:tcPr>
          <w:p w:rsidR="00AE1A1C" w:rsidRPr="00FE7610" w:rsidRDefault="00C77D3D" w:rsidP="00AE1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AE1A1C" w:rsidRPr="00FE7610" w:rsidRDefault="00F257C6" w:rsidP="00AE1A1C">
            <w:pPr>
              <w:jc w:val="center"/>
              <w:rPr>
                <w:sz w:val="28"/>
                <w:szCs w:val="28"/>
              </w:rPr>
            </w:pPr>
            <w:r w:rsidRPr="00FE7610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AE1A1C" w:rsidRPr="00FE7610" w:rsidRDefault="00840DB3" w:rsidP="00AE1A1C">
            <w:pPr>
              <w:jc w:val="center"/>
              <w:rPr>
                <w:sz w:val="28"/>
                <w:szCs w:val="28"/>
              </w:rPr>
            </w:pPr>
            <w:r w:rsidRPr="00FE7610">
              <w:rPr>
                <w:sz w:val="28"/>
                <w:szCs w:val="28"/>
              </w:rPr>
              <w:t>0</w:t>
            </w:r>
            <w:r w:rsidR="00AE1A1C" w:rsidRPr="00FE7610">
              <w:rPr>
                <w:sz w:val="28"/>
                <w:szCs w:val="28"/>
              </w:rPr>
              <w:t>%</w:t>
            </w:r>
          </w:p>
        </w:tc>
      </w:tr>
    </w:tbl>
    <w:p w:rsidR="007F3C6E" w:rsidRPr="00FE7610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C6E" w:rsidRPr="00FE7610" w:rsidRDefault="00840DB3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840DB3" w:rsidRPr="00FE7610" w:rsidRDefault="00840DB3" w:rsidP="00840DB3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610">
        <w:rPr>
          <w:rFonts w:ascii="Times New Roman" w:hAnsi="Times New Roman"/>
          <w:sz w:val="28"/>
          <w:szCs w:val="28"/>
        </w:rPr>
        <w:t>По количеству первых и призовых мест в муниципальном этапе олимпиады школьников, муниципальных и региональных олимпиад отмечен</w:t>
      </w:r>
      <w:r w:rsidR="0078460A" w:rsidRPr="00FE7610">
        <w:rPr>
          <w:rFonts w:ascii="Times New Roman" w:hAnsi="Times New Roman"/>
          <w:sz w:val="28"/>
          <w:szCs w:val="28"/>
        </w:rPr>
        <w:t>а</w:t>
      </w:r>
      <w:r w:rsidRPr="00FE7610">
        <w:rPr>
          <w:rFonts w:ascii="Times New Roman" w:hAnsi="Times New Roman"/>
          <w:sz w:val="28"/>
          <w:szCs w:val="28"/>
        </w:rPr>
        <w:t xml:space="preserve"> некоторая </w:t>
      </w:r>
      <w:r w:rsidR="0078460A" w:rsidRPr="00FE7610">
        <w:rPr>
          <w:rFonts w:ascii="Times New Roman" w:hAnsi="Times New Roman"/>
          <w:sz w:val="28"/>
          <w:szCs w:val="28"/>
        </w:rPr>
        <w:t>отрицательная</w:t>
      </w:r>
      <w:r w:rsidRPr="00FE7610">
        <w:rPr>
          <w:rFonts w:ascii="Times New Roman" w:hAnsi="Times New Roman"/>
          <w:sz w:val="28"/>
          <w:szCs w:val="28"/>
        </w:rPr>
        <w:t xml:space="preserve"> динамика</w:t>
      </w:r>
      <w:r w:rsidR="0078460A" w:rsidRPr="00FE7610">
        <w:rPr>
          <w:rFonts w:ascii="Times New Roman" w:hAnsi="Times New Roman"/>
          <w:sz w:val="28"/>
          <w:szCs w:val="28"/>
        </w:rPr>
        <w:t xml:space="preserve"> по количеству </w:t>
      </w:r>
      <w:r w:rsidR="00374CA2" w:rsidRPr="00FE7610">
        <w:rPr>
          <w:rFonts w:ascii="Times New Roman" w:hAnsi="Times New Roman"/>
          <w:sz w:val="28"/>
          <w:szCs w:val="28"/>
        </w:rPr>
        <w:t xml:space="preserve"> победителе</w:t>
      </w:r>
      <w:r w:rsidR="0078460A" w:rsidRPr="00FE7610">
        <w:rPr>
          <w:rFonts w:ascii="Times New Roman" w:hAnsi="Times New Roman"/>
          <w:sz w:val="28"/>
          <w:szCs w:val="28"/>
        </w:rPr>
        <w:t>й и призёров по сравнению с 2017</w:t>
      </w:r>
      <w:r w:rsidR="00374CA2" w:rsidRPr="00FE7610">
        <w:rPr>
          <w:rFonts w:ascii="Times New Roman" w:hAnsi="Times New Roman"/>
          <w:sz w:val="28"/>
          <w:szCs w:val="28"/>
        </w:rPr>
        <w:t xml:space="preserve"> годом.</w:t>
      </w:r>
    </w:p>
    <w:p w:rsidR="002C6800" w:rsidRPr="00FE7610" w:rsidRDefault="00EE52BD" w:rsidP="00840DB3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610">
        <w:rPr>
          <w:rFonts w:ascii="Times New Roman" w:hAnsi="Times New Roman"/>
          <w:sz w:val="28"/>
          <w:szCs w:val="28"/>
        </w:rPr>
        <w:t>О</w:t>
      </w:r>
      <w:r w:rsidR="002C6800" w:rsidRPr="00FE7610">
        <w:rPr>
          <w:rFonts w:ascii="Times New Roman" w:hAnsi="Times New Roman"/>
          <w:sz w:val="28"/>
          <w:szCs w:val="28"/>
        </w:rPr>
        <w:t>тсутствует качество в результатах участия в олимпиадах по информатике, истории, технологии, физике.</w:t>
      </w:r>
    </w:p>
    <w:p w:rsidR="002C6800" w:rsidRPr="00FE7610" w:rsidRDefault="002C6800" w:rsidP="00840DB3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610">
        <w:rPr>
          <w:rFonts w:ascii="Times New Roman" w:hAnsi="Times New Roman"/>
          <w:sz w:val="28"/>
          <w:szCs w:val="28"/>
        </w:rPr>
        <w:t>Отмечается устойчивая отрицательная динамика качества участия  в МЭ олимпиад по следующим предметам: экология, математика, общество, право, экономика, география, физкультура, английский язык.</w:t>
      </w:r>
    </w:p>
    <w:p w:rsidR="00C0161F" w:rsidRPr="00FE7610" w:rsidRDefault="00C0161F" w:rsidP="00C0161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1F" w:rsidRPr="009B6623" w:rsidRDefault="009D4AD1" w:rsidP="009D4A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23">
        <w:rPr>
          <w:rFonts w:ascii="Times New Roman" w:hAnsi="Times New Roman" w:cs="Times New Roman"/>
          <w:b/>
          <w:sz w:val="28"/>
          <w:szCs w:val="28"/>
        </w:rPr>
        <w:t>1.5</w:t>
      </w:r>
      <w:r w:rsidR="006F3BD5" w:rsidRPr="009B6623">
        <w:rPr>
          <w:rFonts w:ascii="Times New Roman" w:hAnsi="Times New Roman" w:cs="Times New Roman"/>
          <w:b/>
          <w:sz w:val="28"/>
          <w:szCs w:val="28"/>
        </w:rPr>
        <w:t>.</w:t>
      </w:r>
      <w:r w:rsidR="00C0161F" w:rsidRPr="009B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23">
        <w:rPr>
          <w:rFonts w:ascii="Times New Roman" w:hAnsi="Times New Roman" w:cs="Times New Roman"/>
          <w:b/>
          <w:sz w:val="28"/>
          <w:szCs w:val="28"/>
        </w:rPr>
        <w:t>Оценка о</w:t>
      </w:r>
      <w:r w:rsidR="00C0161F" w:rsidRPr="009B6623">
        <w:rPr>
          <w:rFonts w:ascii="Times New Roman" w:hAnsi="Times New Roman" w:cs="Times New Roman"/>
          <w:b/>
          <w:sz w:val="28"/>
          <w:szCs w:val="28"/>
        </w:rPr>
        <w:t>р</w:t>
      </w:r>
      <w:r w:rsidRPr="009B6623">
        <w:rPr>
          <w:rFonts w:ascii="Times New Roman" w:hAnsi="Times New Roman" w:cs="Times New Roman"/>
          <w:b/>
          <w:sz w:val="28"/>
          <w:szCs w:val="28"/>
        </w:rPr>
        <w:t>ганизации</w:t>
      </w:r>
      <w:r w:rsidR="00C0161F" w:rsidRPr="009B6623">
        <w:rPr>
          <w:rFonts w:ascii="Times New Roman" w:hAnsi="Times New Roman" w:cs="Times New Roman"/>
          <w:b/>
          <w:sz w:val="28"/>
          <w:szCs w:val="28"/>
        </w:rPr>
        <w:t xml:space="preserve"> учебного процесса.</w:t>
      </w:r>
    </w:p>
    <w:p w:rsidR="006F3BD5" w:rsidRPr="009B6623" w:rsidRDefault="006F3BD5" w:rsidP="006F3B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61F" w:rsidRPr="009B6623" w:rsidRDefault="00C0161F" w:rsidP="00C0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4B74E0" w:rsidRPr="009B6623" w:rsidRDefault="00C0161F" w:rsidP="004B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</w:t>
      </w:r>
      <w:r w:rsidRPr="009B6623">
        <w:rPr>
          <w:rFonts w:ascii="Times New Roman" w:hAnsi="Times New Roman" w:cs="Times New Roman"/>
          <w:i/>
          <w:sz w:val="28"/>
          <w:szCs w:val="28"/>
        </w:rPr>
        <w:t>Режим работы.</w:t>
      </w:r>
      <w:r w:rsidRPr="009B6623">
        <w:rPr>
          <w:rFonts w:ascii="Times New Roman" w:hAnsi="Times New Roman" w:cs="Times New Roman"/>
          <w:sz w:val="28"/>
          <w:szCs w:val="28"/>
        </w:rPr>
        <w:t xml:space="preserve"> </w:t>
      </w:r>
      <w:r w:rsidR="004B74E0" w:rsidRPr="009B6623">
        <w:rPr>
          <w:rFonts w:ascii="Times New Roman" w:hAnsi="Times New Roman" w:cs="Times New Roman"/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4B74E0" w:rsidRPr="009B6623" w:rsidRDefault="004B74E0" w:rsidP="004B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     Учебные занятия в 1-м классе проводятся по 5-дневной учебной неделе и только в первую смену. Режим работы в 2-11 классах по пятидневной учебной неделе. Начало учебных занятий в 8.30ч.</w:t>
      </w:r>
    </w:p>
    <w:p w:rsidR="00C0161F" w:rsidRPr="009B6623" w:rsidRDefault="004B74E0" w:rsidP="004B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B6623">
        <w:rPr>
          <w:rFonts w:ascii="Times New Roman" w:hAnsi="Times New Roman" w:cs="Times New Roman"/>
          <w:sz w:val="28"/>
          <w:szCs w:val="28"/>
        </w:rPr>
        <w:t>В 1 классе используется «ступенчатый» режим обучения, а именно:  в сентябре, октябре – по 3 урока в день по 35 минут каждый, в ноябре-декабре – по 4 урока в день по 35 минут каждый, в январе-мае по 4 урока в день по 40 минут каждый;</w:t>
      </w:r>
      <w:proofErr w:type="gramEnd"/>
      <w:r w:rsidRPr="009B6623">
        <w:rPr>
          <w:rFonts w:ascii="Times New Roman" w:hAnsi="Times New Roman" w:cs="Times New Roman"/>
          <w:sz w:val="28"/>
          <w:szCs w:val="28"/>
        </w:rPr>
        <w:t xml:space="preserve"> во 2-4 классах  - 45 минут, в 5-9 классах – 45 минут, продолжительность урока в 10-11 классах  - 45 минут.</w:t>
      </w:r>
    </w:p>
    <w:p w:rsidR="004B74E0" w:rsidRPr="009B6623" w:rsidRDefault="004B74E0" w:rsidP="004B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 Максимальная аудиторная учебная нагрузка </w:t>
      </w:r>
      <w:proofErr w:type="gramStart"/>
      <w:r w:rsidRPr="009B66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6623">
        <w:rPr>
          <w:rFonts w:ascii="Times New Roman" w:hAnsi="Times New Roman" w:cs="Times New Roman"/>
          <w:sz w:val="28"/>
          <w:szCs w:val="28"/>
        </w:rPr>
        <w:t xml:space="preserve"> не превышает предельно допустимую </w:t>
      </w:r>
      <w:r w:rsidR="00D9632A" w:rsidRPr="009B6623">
        <w:rPr>
          <w:rFonts w:ascii="Times New Roman" w:hAnsi="Times New Roman" w:cs="Times New Roman"/>
          <w:sz w:val="28"/>
          <w:szCs w:val="28"/>
        </w:rPr>
        <w:t xml:space="preserve">аудиторную учебную нагрузку и соответствует требованиям </w:t>
      </w:r>
      <w:proofErr w:type="spellStart"/>
      <w:r w:rsidR="00D9632A" w:rsidRPr="009B662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9632A" w:rsidRPr="009B6623">
        <w:rPr>
          <w:rFonts w:ascii="Times New Roman" w:hAnsi="Times New Roman" w:cs="Times New Roman"/>
          <w:sz w:val="28"/>
          <w:szCs w:val="28"/>
        </w:rPr>
        <w:t>.</w:t>
      </w:r>
    </w:p>
    <w:p w:rsidR="00D9632A" w:rsidRPr="009B6623" w:rsidRDefault="00D9632A" w:rsidP="004B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Учебный план разработан на основе:</w:t>
      </w:r>
    </w:p>
    <w:p w:rsidR="00D9632A" w:rsidRPr="009B6623" w:rsidRDefault="00D9632A" w:rsidP="00D9632A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Нормативно – правовых документов федерального уровня</w:t>
      </w:r>
    </w:p>
    <w:p w:rsidR="00D9632A" w:rsidRPr="009B6623" w:rsidRDefault="00D9632A" w:rsidP="00D9632A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Нормативных документов Министерства образования и науки РФ</w:t>
      </w:r>
    </w:p>
    <w:p w:rsidR="00D9632A" w:rsidRPr="009B6623" w:rsidRDefault="00D9632A" w:rsidP="00D9632A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Нормативных документов регионального уровня.</w:t>
      </w:r>
    </w:p>
    <w:p w:rsidR="00D9632A" w:rsidRPr="009B6623" w:rsidRDefault="00D9632A" w:rsidP="00D9632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23">
        <w:rPr>
          <w:rFonts w:ascii="Times New Roman" w:hAnsi="Times New Roman"/>
          <w:sz w:val="28"/>
          <w:szCs w:val="28"/>
        </w:rPr>
        <w:t>Реализация учебного плана общего образования направлена на формирование базовых основ и фундамента всего последующего обучения, в том числе:</w:t>
      </w:r>
    </w:p>
    <w:p w:rsidR="00D9632A" w:rsidRPr="009B6623" w:rsidRDefault="00D9632A" w:rsidP="0086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учебной деятельности, как системы учебных и познавательных мотивов, умения принимать, сохранять, реализовывать учебные цели</w:t>
      </w:r>
      <w:r w:rsidR="0086138E" w:rsidRPr="009B6623">
        <w:rPr>
          <w:rFonts w:ascii="Times New Roman" w:hAnsi="Times New Roman" w:cs="Times New Roman"/>
          <w:sz w:val="28"/>
          <w:szCs w:val="28"/>
        </w:rPr>
        <w:t>, умения планировать, контролировать и оценивать учебные действия и их результат;</w:t>
      </w:r>
    </w:p>
    <w:p w:rsidR="0086138E" w:rsidRPr="009B6623" w:rsidRDefault="0086138E" w:rsidP="0086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86138E" w:rsidRPr="009B6623" w:rsidRDefault="0086138E" w:rsidP="0086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B6623">
        <w:rPr>
          <w:rFonts w:ascii="Times New Roman" w:hAnsi="Times New Roman" w:cs="Times New Roman"/>
          <w:sz w:val="28"/>
          <w:szCs w:val="28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</w:t>
      </w:r>
      <w:proofErr w:type="gramEnd"/>
    </w:p>
    <w:p w:rsidR="0086138E" w:rsidRPr="009B6623" w:rsidRDefault="0086138E" w:rsidP="0086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Форма обучения: очная.</w:t>
      </w:r>
    </w:p>
    <w:p w:rsidR="0086138E" w:rsidRPr="009B6623" w:rsidRDefault="0086138E" w:rsidP="0086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3B" w:rsidRPr="009B6623" w:rsidRDefault="009D4AD1" w:rsidP="009D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23">
        <w:rPr>
          <w:rFonts w:ascii="Times New Roman" w:hAnsi="Times New Roman" w:cs="Times New Roman"/>
          <w:b/>
          <w:sz w:val="28"/>
          <w:szCs w:val="28"/>
        </w:rPr>
        <w:t>1.6</w:t>
      </w:r>
      <w:r w:rsidR="0086138E" w:rsidRPr="009B6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6623">
        <w:rPr>
          <w:rFonts w:ascii="Times New Roman" w:hAnsi="Times New Roman" w:cs="Times New Roman"/>
          <w:b/>
          <w:sz w:val="28"/>
          <w:szCs w:val="28"/>
        </w:rPr>
        <w:t>Оценка востребованности</w:t>
      </w:r>
      <w:r w:rsidR="0086138E" w:rsidRPr="009B6623">
        <w:rPr>
          <w:rFonts w:ascii="Times New Roman" w:hAnsi="Times New Roman" w:cs="Times New Roman"/>
          <w:b/>
          <w:sz w:val="28"/>
          <w:szCs w:val="28"/>
        </w:rPr>
        <w:t xml:space="preserve"> выпускников.</w:t>
      </w:r>
    </w:p>
    <w:p w:rsidR="006F3BD5" w:rsidRPr="009B6623" w:rsidRDefault="006F3BD5" w:rsidP="00861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73B" w:rsidRPr="009B6623" w:rsidRDefault="0086138E" w:rsidP="00861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623">
        <w:rPr>
          <w:rFonts w:ascii="Times New Roman" w:hAnsi="Times New Roman" w:cs="Times New Roman"/>
          <w:b/>
          <w:sz w:val="28"/>
          <w:szCs w:val="28"/>
        </w:rPr>
        <w:t>Профессиональное определение выпускников школы.</w:t>
      </w:r>
    </w:p>
    <w:p w:rsidR="006F3BD5" w:rsidRPr="009B6623" w:rsidRDefault="006F3BD5" w:rsidP="00861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9"/>
        <w:gridCol w:w="1817"/>
        <w:gridCol w:w="870"/>
        <w:gridCol w:w="1683"/>
        <w:gridCol w:w="1683"/>
        <w:gridCol w:w="1849"/>
        <w:gridCol w:w="1327"/>
      </w:tblGrid>
      <w:tr w:rsidR="00EA573B" w:rsidRPr="009B6623" w:rsidTr="000242EE">
        <w:trPr>
          <w:trHeight w:val="285"/>
        </w:trPr>
        <w:tc>
          <w:tcPr>
            <w:tcW w:w="1339" w:type="dxa"/>
            <w:vMerge w:val="restart"/>
          </w:tcPr>
          <w:p w:rsidR="00EA573B" w:rsidRPr="009B6623" w:rsidRDefault="00EA573B" w:rsidP="00EA573B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EA573B" w:rsidRPr="009B6623" w:rsidRDefault="00EA573B" w:rsidP="00EA573B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6531" w:type="dxa"/>
            <w:gridSpan w:val="5"/>
          </w:tcPr>
          <w:p w:rsidR="00EA573B" w:rsidRPr="009B6623" w:rsidRDefault="00EA573B" w:rsidP="00EA573B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Формы продолжения образования</w:t>
            </w:r>
          </w:p>
        </w:tc>
      </w:tr>
      <w:tr w:rsidR="00EA573B" w:rsidRPr="009B6623" w:rsidTr="00EA573B">
        <w:trPr>
          <w:trHeight w:val="270"/>
        </w:trPr>
        <w:tc>
          <w:tcPr>
            <w:tcW w:w="1339" w:type="dxa"/>
            <w:vMerge/>
          </w:tcPr>
          <w:p w:rsidR="00EA573B" w:rsidRPr="009B6623" w:rsidRDefault="00EA573B" w:rsidP="008613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573B" w:rsidRPr="009B6623" w:rsidRDefault="00EA573B" w:rsidP="008613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EA573B" w:rsidRPr="009B6623" w:rsidRDefault="00EA573B" w:rsidP="00EA573B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306" w:type="dxa"/>
          </w:tcPr>
          <w:p w:rsidR="00EA573B" w:rsidRPr="009B6623" w:rsidRDefault="00EA573B" w:rsidP="00EA573B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Учреждения СПО</w:t>
            </w:r>
          </w:p>
        </w:tc>
        <w:tc>
          <w:tcPr>
            <w:tcW w:w="1306" w:type="dxa"/>
          </w:tcPr>
          <w:p w:rsidR="00EA573B" w:rsidRPr="009B6623" w:rsidRDefault="00EA573B" w:rsidP="00EA573B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Учреждения ВПО</w:t>
            </w:r>
          </w:p>
        </w:tc>
        <w:tc>
          <w:tcPr>
            <w:tcW w:w="1307" w:type="dxa"/>
          </w:tcPr>
          <w:p w:rsidR="00EA573B" w:rsidRPr="009B6623" w:rsidRDefault="00EA573B" w:rsidP="00EA573B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Трудовая деятельность, армия</w:t>
            </w:r>
          </w:p>
        </w:tc>
        <w:tc>
          <w:tcPr>
            <w:tcW w:w="1307" w:type="dxa"/>
          </w:tcPr>
          <w:p w:rsidR="00EA573B" w:rsidRPr="009B6623" w:rsidRDefault="00EA573B" w:rsidP="00EA573B">
            <w:pPr>
              <w:jc w:val="center"/>
              <w:rPr>
                <w:b/>
                <w:sz w:val="28"/>
                <w:szCs w:val="28"/>
              </w:rPr>
            </w:pPr>
            <w:r w:rsidRPr="009B6623">
              <w:rPr>
                <w:b/>
                <w:sz w:val="28"/>
                <w:szCs w:val="28"/>
              </w:rPr>
              <w:t>Не устроены</w:t>
            </w:r>
          </w:p>
        </w:tc>
      </w:tr>
      <w:tr w:rsidR="00EA573B" w:rsidRPr="009B6623" w:rsidTr="00EA573B">
        <w:tc>
          <w:tcPr>
            <w:tcW w:w="1339" w:type="dxa"/>
          </w:tcPr>
          <w:p w:rsidR="00EA573B" w:rsidRPr="009B6623" w:rsidRDefault="00EA573B" w:rsidP="0086138E">
            <w:pPr>
              <w:jc w:val="both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A573B" w:rsidRPr="009B6623" w:rsidRDefault="00E20C6A" w:rsidP="0086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5" w:type="dxa"/>
          </w:tcPr>
          <w:p w:rsidR="00EA573B" w:rsidRPr="009B6623" w:rsidRDefault="00E20C6A" w:rsidP="0086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EA573B" w:rsidRPr="009B6623" w:rsidRDefault="00E20C6A" w:rsidP="0086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EA573B" w:rsidRPr="009B6623" w:rsidRDefault="00EA573B" w:rsidP="0086138E">
            <w:pPr>
              <w:jc w:val="both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EA573B" w:rsidRPr="009B6623" w:rsidRDefault="00EA573B" w:rsidP="0086138E">
            <w:pPr>
              <w:jc w:val="both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EA573B" w:rsidRPr="009B6623" w:rsidRDefault="00EA573B" w:rsidP="0086138E">
            <w:pPr>
              <w:jc w:val="both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>-</w:t>
            </w:r>
          </w:p>
        </w:tc>
      </w:tr>
      <w:tr w:rsidR="00EA573B" w:rsidRPr="009B6623" w:rsidTr="00EA573B">
        <w:tc>
          <w:tcPr>
            <w:tcW w:w="1339" w:type="dxa"/>
          </w:tcPr>
          <w:p w:rsidR="00EA573B" w:rsidRPr="009B6623" w:rsidRDefault="00EA573B" w:rsidP="0086138E">
            <w:pPr>
              <w:jc w:val="both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A573B" w:rsidRPr="009B6623" w:rsidRDefault="00E20C6A" w:rsidP="0086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EA573B" w:rsidRPr="009B6623" w:rsidRDefault="00EA573B" w:rsidP="0086138E">
            <w:pPr>
              <w:jc w:val="both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EA573B" w:rsidRPr="009B6623" w:rsidRDefault="00E20C6A" w:rsidP="0086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EA573B" w:rsidRPr="009B6623" w:rsidRDefault="00E20C6A" w:rsidP="0086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7" w:type="dxa"/>
          </w:tcPr>
          <w:p w:rsidR="00EA573B" w:rsidRPr="009B6623" w:rsidRDefault="00EA573B" w:rsidP="0086138E">
            <w:pPr>
              <w:jc w:val="both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EA573B" w:rsidRPr="009B6623" w:rsidRDefault="00EA573B" w:rsidP="0086138E">
            <w:pPr>
              <w:jc w:val="both"/>
              <w:rPr>
                <w:sz w:val="28"/>
                <w:szCs w:val="28"/>
              </w:rPr>
            </w:pPr>
            <w:r w:rsidRPr="009B6623">
              <w:rPr>
                <w:sz w:val="28"/>
                <w:szCs w:val="28"/>
              </w:rPr>
              <w:t>-</w:t>
            </w:r>
          </w:p>
        </w:tc>
      </w:tr>
    </w:tbl>
    <w:p w:rsidR="00EA573B" w:rsidRPr="009B6623" w:rsidRDefault="00EA573B" w:rsidP="00861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38E" w:rsidRPr="009B6623" w:rsidRDefault="00EA573B" w:rsidP="0086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3">
        <w:rPr>
          <w:rFonts w:ascii="Times New Roman" w:hAnsi="Times New Roman" w:cs="Times New Roman"/>
          <w:sz w:val="28"/>
          <w:szCs w:val="28"/>
        </w:rPr>
        <w:t xml:space="preserve">     </w:t>
      </w:r>
      <w:r w:rsidR="00804EA0" w:rsidRPr="009B6623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9B6623">
        <w:rPr>
          <w:rFonts w:ascii="Times New Roman" w:hAnsi="Times New Roman" w:cs="Times New Roman"/>
          <w:sz w:val="28"/>
          <w:szCs w:val="28"/>
        </w:rPr>
        <w:t xml:space="preserve">Среди девятиклассников наблюдается тенденция раннего профессионального самоопределения – </w:t>
      </w:r>
      <w:r w:rsidR="00E20C6A">
        <w:rPr>
          <w:rFonts w:ascii="Times New Roman" w:hAnsi="Times New Roman" w:cs="Times New Roman"/>
          <w:sz w:val="28"/>
          <w:szCs w:val="28"/>
        </w:rPr>
        <w:t>50</w:t>
      </w:r>
      <w:r w:rsidRPr="009B6623">
        <w:rPr>
          <w:rFonts w:ascii="Times New Roman" w:hAnsi="Times New Roman" w:cs="Times New Roman"/>
          <w:sz w:val="28"/>
          <w:szCs w:val="28"/>
        </w:rPr>
        <w:t>% выпускников основного общего образования поступили в учреждения профессионального образования.</w:t>
      </w:r>
    </w:p>
    <w:p w:rsidR="00EA573B" w:rsidRPr="009B6623" w:rsidRDefault="00EA573B" w:rsidP="0086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3B" w:rsidRPr="009B6623" w:rsidRDefault="009D4AD1" w:rsidP="009D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23">
        <w:rPr>
          <w:rFonts w:ascii="Times New Roman" w:hAnsi="Times New Roman" w:cs="Times New Roman"/>
          <w:b/>
          <w:sz w:val="28"/>
          <w:szCs w:val="28"/>
        </w:rPr>
        <w:t>1.7</w:t>
      </w:r>
      <w:r w:rsidR="00EA573B" w:rsidRPr="009B6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6623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 w:rsidR="00EA573B" w:rsidRPr="009B6623">
        <w:rPr>
          <w:rFonts w:ascii="Times New Roman" w:hAnsi="Times New Roman" w:cs="Times New Roman"/>
          <w:b/>
          <w:sz w:val="28"/>
          <w:szCs w:val="28"/>
        </w:rPr>
        <w:t xml:space="preserve"> кадрового обеспечения.</w:t>
      </w:r>
    </w:p>
    <w:p w:rsidR="006F3BD5" w:rsidRPr="009B6623" w:rsidRDefault="006F3BD5" w:rsidP="00861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73B" w:rsidRPr="009B6623" w:rsidRDefault="00AC415B" w:rsidP="00861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623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FB41C8" w:rsidRPr="009B6623">
        <w:rPr>
          <w:rFonts w:ascii="Times New Roman" w:hAnsi="Times New Roman" w:cs="Times New Roman"/>
          <w:b/>
          <w:sz w:val="28"/>
          <w:szCs w:val="28"/>
        </w:rPr>
        <w:t xml:space="preserve"> компетентность педагогов.</w:t>
      </w:r>
    </w:p>
    <w:p w:rsidR="00FB41C8" w:rsidRDefault="00FB41C8" w:rsidP="00FB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укомплектована кадрами полностью. Девять педагогов – выпускники нашей школы.</w:t>
      </w:r>
    </w:p>
    <w:p w:rsidR="00666A32" w:rsidRDefault="00666A32" w:rsidP="00FB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Учительский коллектив стабилен, большинство педагогов работают в данном образовательном учреждении свыше 10 лет.</w:t>
      </w:r>
    </w:p>
    <w:p w:rsidR="00E20C6A" w:rsidRPr="00E20C6A" w:rsidRDefault="00E20C6A" w:rsidP="00E20C6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0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Квалификационный анализ </w:t>
      </w:r>
      <w:proofErr w:type="spellStart"/>
      <w:r w:rsidRPr="00E20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педкадров</w:t>
      </w:r>
      <w:proofErr w:type="spellEnd"/>
      <w:r w:rsidRPr="00E20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537"/>
        <w:gridCol w:w="1521"/>
        <w:gridCol w:w="3002"/>
      </w:tblGrid>
      <w:tr w:rsidR="00E20C6A" w:rsidRPr="00E20C6A" w:rsidTr="003D2A4A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педагогических работников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E20C6A" w:rsidRPr="00E20C6A" w:rsidTr="003D2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«Учитель»</w:t>
            </w:r>
          </w:p>
        </w:tc>
      </w:tr>
      <w:tr w:rsidR="00E20C6A" w:rsidRPr="00E20C6A" w:rsidTr="003D2A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6A" w:rsidRPr="00E20C6A" w:rsidRDefault="00E20C6A" w:rsidP="00E2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20C6A" w:rsidRPr="009B6623" w:rsidRDefault="00E20C6A" w:rsidP="00FB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05225" cy="1952625"/>
            <wp:effectExtent l="0" t="0" r="9525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BD5" w:rsidRPr="009B6623" w:rsidRDefault="006F3BD5" w:rsidP="00FB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EE" w:rsidRPr="009B6623" w:rsidRDefault="000242EE" w:rsidP="00FB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EE" w:rsidRPr="009B6623" w:rsidRDefault="00804EA0" w:rsidP="006F3BD5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30566B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Один</w:t>
      </w:r>
      <w:r w:rsidR="000242EE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имеет звание «Почётный работник общего образования РФ»</w:t>
      </w:r>
      <w:r w:rsidR="0030566B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242EE" w:rsidRPr="009B6623" w:rsidRDefault="0030566B" w:rsidP="006F3BD5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0242EE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аграждены</w:t>
      </w: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Почётными</w:t>
      </w:r>
      <w:r w:rsidR="000242EE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грамотами министерства образования РФ </w:t>
      </w: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0242EE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 человека;</w:t>
      </w:r>
    </w:p>
    <w:p w:rsidR="0030566B" w:rsidRPr="009B6623" w:rsidRDefault="0030566B" w:rsidP="006F3BD5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награждены Благодарственным письмом министерства образования Ростовской области – 6 человек.</w:t>
      </w:r>
    </w:p>
    <w:p w:rsidR="00804EA0" w:rsidRPr="009B6623" w:rsidRDefault="00666A32" w:rsidP="006F3BD5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66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Учителям каждый год предоставляется возможность повышения профессиональной компетентности. За прошедшие три года  прошли курсы повышения квалификации все педагоги.  Все учителя в методический день имеют возможность принимать участие во всех районных семинарах и конференциях.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D2A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</w:t>
      </w:r>
      <w:r w:rsidR="00804EA0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педагогов школы имеют соотв</w:t>
      </w:r>
      <w:r w:rsidR="003D2A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етствующее образование и 50</w:t>
      </w:r>
      <w:r w:rsidR="00804EA0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- квалификационные категории.</w:t>
      </w:r>
    </w:p>
    <w:p w:rsidR="006F3BD5" w:rsidRPr="009B6623" w:rsidRDefault="006F3BD5" w:rsidP="0030566B">
      <w:pPr>
        <w:spacing w:after="0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0566B" w:rsidRPr="009B6623" w:rsidRDefault="009D4AD1" w:rsidP="009D4AD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1.8</w:t>
      </w:r>
      <w:r w:rsidR="0030566B"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Оценка </w:t>
      </w:r>
      <w:r w:rsidR="0030566B"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библиотечно-информационного обеспечения.</w:t>
      </w:r>
    </w:p>
    <w:p w:rsidR="0030566B" w:rsidRPr="003D2A4A" w:rsidRDefault="0030566B" w:rsidP="0030566B">
      <w:pPr>
        <w:spacing w:after="0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4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библиотеке – </w:t>
      </w:r>
      <w:r w:rsidR="00A54645" w:rsidRPr="00A54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4757</w:t>
      </w:r>
      <w:r w:rsidRPr="00A54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книг, из них </w:t>
      </w:r>
      <w:r w:rsidR="00A54645" w:rsidRPr="00A54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1915</w:t>
      </w:r>
      <w:r w:rsidRPr="00A54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экземпляров художественной литературы, школьных учебников – </w:t>
      </w:r>
      <w:r w:rsidR="00A54645" w:rsidRPr="00A54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2842</w:t>
      </w:r>
      <w:r w:rsidRPr="00A546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D2A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Обеспеченность учащихся учебниками составляет 100%.</w:t>
      </w:r>
    </w:p>
    <w:p w:rsidR="001C6E2F" w:rsidRPr="003D2A4A" w:rsidRDefault="001C6E2F" w:rsidP="00924516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2A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Востребованность библиотечного фонда и ин</w:t>
      </w:r>
      <w:r w:rsidR="00666A32" w:rsidRPr="003D2A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формационной ба</w:t>
      </w:r>
      <w:r w:rsidRPr="003D2A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зы достаточно высока. Библиотека обеспечена периодическими изданиями, которые востребованы у читателей.</w:t>
      </w:r>
    </w:p>
    <w:p w:rsidR="001C6E2F" w:rsidRPr="009B6623" w:rsidRDefault="001C6E2F" w:rsidP="009245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6E2F" w:rsidRPr="009B6623" w:rsidRDefault="009D4AD1" w:rsidP="009D4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1.9</w:t>
      </w:r>
      <w:r w:rsidR="001C6E2F"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Оценка материально-техническаой базы</w:t>
      </w:r>
      <w:r w:rsidR="001C6E2F"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6F3BD5" w:rsidRPr="009B6623" w:rsidRDefault="006F3BD5" w:rsidP="009245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6E2F" w:rsidRPr="009B6623" w:rsidRDefault="001C6E2F" w:rsidP="0092451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proofErr w:type="gramStart"/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школе оборудованы кабинеты: начальных классов – 4 кабинета, русского языка и литературы – 2 кабинета, английского языка – 1 кабинет, математики – 1 кабинет, информатики – 1 кабинет, истории – 1 кабинет, физики – 1 кабинет, химии – 1 кабинет.</w:t>
      </w:r>
      <w:proofErr w:type="gramEnd"/>
    </w:p>
    <w:p w:rsidR="001C6E2F" w:rsidRPr="009B6623" w:rsidRDefault="001C6E2F" w:rsidP="001C6E2F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Все кабинеты оснащены учебным оборудованием не менее, чем на 90%, во всех кабинетах имеется интерактивное оборудование, подключение к сети Интернет.</w:t>
      </w:r>
    </w:p>
    <w:p w:rsidR="001C6E2F" w:rsidRPr="009B6623" w:rsidRDefault="001C6E2F" w:rsidP="0092451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В школе оборудованы: лаборатории в кабинетах физики и химии, имеются : многофункциональная спортивная площадка, школьный стадион, спортивный зал.</w:t>
      </w:r>
    </w:p>
    <w:p w:rsidR="006F3BD5" w:rsidRPr="009B6623" w:rsidRDefault="006F3BD5" w:rsidP="0092451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F3BD5" w:rsidRPr="009B6623" w:rsidRDefault="009D4AD1" w:rsidP="009D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1.10</w:t>
      </w:r>
      <w:r w:rsidR="001C6E2F"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Оценка</w:t>
      </w:r>
      <w:r w:rsidR="00F25579"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функционирования</w:t>
      </w:r>
      <w:r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</w:t>
      </w:r>
      <w:r w:rsidR="00F25579"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нутренней системы</w:t>
      </w:r>
      <w:r w:rsidR="006F3BD5" w:rsidRPr="009B66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оценки качества образования.</w:t>
      </w:r>
    </w:p>
    <w:p w:rsidR="006F3BD5" w:rsidRPr="009B6623" w:rsidRDefault="006F3BD5" w:rsidP="0092451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924516" w:rsidRPr="009B6623" w:rsidRDefault="006F3BD5" w:rsidP="0092451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В рамках внутришкольной системы оценки качества определены следующие напрвления работы: оценка качества нормативно-правовой бызы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</w:t>
      </w:r>
      <w:r w:rsidR="00F94F72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образовательного процесса; ра</w:t>
      </w: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боты педагогов. </w:t>
      </w:r>
      <w:r w:rsidR="001C6E2F"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69D0" w:rsidRPr="009B6623" w:rsidRDefault="001E69D0" w:rsidP="0092451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B065B" w:rsidRPr="009B6623" w:rsidRDefault="00CB065B" w:rsidP="00F9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B66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C3B0D" w:rsidRPr="009B6623">
        <w:rPr>
          <w:rFonts w:ascii="Times New Roman" w:eastAsia="Times New Roman" w:hAnsi="Times New Roman" w:cs="Times New Roman"/>
          <w:b/>
          <w:sz w:val="28"/>
          <w:szCs w:val="28"/>
        </w:rPr>
        <w:t>Показатели деятельности МБОУ Новониколаевской сош, подлежащей самообследованию</w:t>
      </w: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5579" w:rsidRPr="009B6623" w:rsidRDefault="00F25579" w:rsidP="00F9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F72" w:rsidRPr="009B6623" w:rsidRDefault="009D4AD1" w:rsidP="00F9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623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F94F72" w:rsidRPr="009B6623">
        <w:rPr>
          <w:rFonts w:ascii="Times New Roman" w:eastAsia="Times New Roman" w:hAnsi="Times New Roman" w:cs="Times New Roman"/>
          <w:b/>
          <w:sz w:val="28"/>
          <w:szCs w:val="28"/>
        </w:rPr>
        <w:t>Анализ показателей деятельности организации.</w:t>
      </w:r>
    </w:p>
    <w:p w:rsidR="00F25579" w:rsidRPr="009B6623" w:rsidRDefault="00F25579" w:rsidP="00F9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843"/>
        <w:gridCol w:w="870"/>
        <w:gridCol w:w="15"/>
        <w:gridCol w:w="15"/>
        <w:gridCol w:w="15"/>
        <w:gridCol w:w="15"/>
        <w:gridCol w:w="30"/>
        <w:gridCol w:w="883"/>
        <w:gridCol w:w="1843"/>
      </w:tblGrid>
      <w:tr w:rsidR="00F74D7B" w:rsidRPr="009B6623" w:rsidTr="00F74D7B">
        <w:trPr>
          <w:trHeight w:val="3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B6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B6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</w:t>
            </w:r>
          </w:p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Календарный год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Динамика</w:t>
            </w:r>
          </w:p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+/-</w:t>
            </w:r>
          </w:p>
        </w:tc>
      </w:tr>
      <w:tr w:rsidR="00F74D7B" w:rsidRPr="009B6623" w:rsidTr="00F74D7B">
        <w:trPr>
          <w:trHeight w:val="28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74D7B" w:rsidRPr="005F2351" w:rsidRDefault="005F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D7B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74D7B" w:rsidRPr="009B6623" w:rsidRDefault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4770C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C" w:rsidRPr="009B6623" w:rsidRDefault="00B4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770C" w:rsidRPr="009B6623" w:rsidRDefault="00B4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770C" w:rsidRPr="009B6623" w:rsidRDefault="00B4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4770C" w:rsidRPr="009B6623" w:rsidRDefault="00B4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70C" w:rsidRPr="009B6623" w:rsidRDefault="00B47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770C" w:rsidRPr="009B6623" w:rsidRDefault="00B4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A4A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D2A4A" w:rsidRPr="009B6623" w:rsidRDefault="005F2351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3D2A4A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 w:rsidP="00B47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1A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D2A4A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D2A4A" w:rsidRPr="005F2351" w:rsidRDefault="005F2351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A4A" w:rsidRPr="009B6623" w:rsidRDefault="001A41EF" w:rsidP="00B47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1A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D2A4A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D2A4A" w:rsidRPr="009B6623" w:rsidRDefault="005F2351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  <w:r w:rsidR="003D2A4A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A4A" w:rsidRPr="009B6623" w:rsidRDefault="001A41EF" w:rsidP="00B47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1A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D2A4A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3D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D2A4A" w:rsidRPr="00EB07D3" w:rsidRDefault="00EB07D3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A4A" w:rsidRPr="009B6623" w:rsidRDefault="001A41EF" w:rsidP="00B47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2A4A" w:rsidRPr="009B6623" w:rsidRDefault="001A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EB07D3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31/35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36/39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108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 w:rsidP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73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 w:rsidP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3,5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73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5F2351" w:rsidRDefault="005F2351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 w:rsidP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 w:rsidP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214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 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 w:rsidP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214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21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 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 w:rsidP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214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 </w:t>
            </w:r>
          </w:p>
        </w:tc>
        <w:tc>
          <w:tcPr>
            <w:tcW w:w="9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 </w:t>
            </w:r>
          </w:p>
        </w:tc>
        <w:tc>
          <w:tcPr>
            <w:tcW w:w="9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 w:rsidP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  </w:t>
            </w:r>
          </w:p>
        </w:tc>
        <w:tc>
          <w:tcPr>
            <w:tcW w:w="9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 </w:t>
            </w:r>
          </w:p>
        </w:tc>
        <w:tc>
          <w:tcPr>
            <w:tcW w:w="9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 </w:t>
            </w:r>
          </w:p>
        </w:tc>
        <w:tc>
          <w:tcPr>
            <w:tcW w:w="9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 w:rsidP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28/32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5F2351" w:rsidRDefault="005F2351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1/1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1/1 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1/1 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F7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108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0/0 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0/0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E5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0/0 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0/0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/0 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0/0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3D2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973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178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16/89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14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2/11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178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5F2351" w:rsidRDefault="005F2351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214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8/47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 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6/33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178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1DE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F2351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9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6/33</w:t>
            </w:r>
            <w:r w:rsidR="002D21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B4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7A0F24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9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6/33</w:t>
            </w:r>
            <w:r w:rsidR="002D21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112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/12 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9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3/17</w:t>
            </w:r>
            <w:r w:rsidR="002D21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9802B0">
        <w:trPr>
          <w:trHeight w:val="254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7A0F24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802B0">
              <w:rPr>
                <w:color w:val="000000"/>
                <w:sz w:val="28"/>
                <w:szCs w:val="28"/>
              </w:rPr>
              <w:t xml:space="preserve">6/33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21DE" w:rsidRPr="009B6623" w:rsidTr="00F74D7B">
        <w:trPr>
          <w:trHeight w:val="35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18/100  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9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18/100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286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7A0F24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2D21DE"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/94 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9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18/100</w:t>
            </w:r>
            <w:r w:rsidR="002D21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1DE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0,39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9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178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9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108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2D21DE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5E08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7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2D21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145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 w:rsidP="00FE76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9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0/0 </w:t>
            </w:r>
            <w:r w:rsidR="002D21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</w:tr>
      <w:tr w:rsidR="002D21DE" w:rsidRPr="009B6623" w:rsidTr="00F74D7B">
        <w:trPr>
          <w:trHeight w:val="108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2D21DE" w:rsidP="00B4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D21DE" w:rsidRPr="009B6623" w:rsidRDefault="002D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21DE" w:rsidRDefault="009802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1DE" w:rsidRPr="009B6623" w:rsidRDefault="0098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F74D7B" w:rsidRPr="009B6623" w:rsidRDefault="00F74D7B" w:rsidP="006A05F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F72" w:rsidRPr="009B6623" w:rsidRDefault="00F94F72" w:rsidP="00F94F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жизнедеятельности школы позволил определить её основные конкурентные преимущества, а именно:</w:t>
      </w:r>
    </w:p>
    <w:p w:rsidR="00F94F72" w:rsidRPr="009B6623" w:rsidRDefault="00F94F72" w:rsidP="00F94F72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Деятельность школы строится в соответствии с федеральным законом РФ «Об образовании в Российской Федерации», нормативно-правовой базой, программно-целевыми установками Министерства образования и науки РФ и Министерства образования Ростовской области.</w:t>
      </w:r>
    </w:p>
    <w:p w:rsidR="00F94F72" w:rsidRPr="009B6623" w:rsidRDefault="00F94F72" w:rsidP="00F94F72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Школа предоставляет доступное качественное образование, воспитание и развитие в безопасных, комфортных условиях.</w:t>
      </w:r>
    </w:p>
    <w:p w:rsidR="00F94F72" w:rsidRPr="009B6623" w:rsidRDefault="00F94F72" w:rsidP="00F94F72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Уровень подготовки выпускников позволяет им продолжать получать образование в средних и высших учебных заведениях.</w:t>
      </w:r>
    </w:p>
    <w:p w:rsidR="00F94F72" w:rsidRPr="009B6623" w:rsidRDefault="00F94F72" w:rsidP="00F94F72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 и имеющий на основе анализа и структурирования возникающих проблем, выстроить перспективы развития.</w:t>
      </w:r>
    </w:p>
    <w:p w:rsidR="00F94F72" w:rsidRPr="009B6623" w:rsidRDefault="00F94F72" w:rsidP="00F94F72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noProof/>
          <w:sz w:val="28"/>
          <w:szCs w:val="28"/>
          <w:lang w:eastAsia="ru-RU"/>
        </w:rPr>
        <w:t>Всё это обеспечивает рост авторитета школы в социуме.</w:t>
      </w:r>
    </w:p>
    <w:p w:rsidR="00F94F72" w:rsidRPr="009B6623" w:rsidRDefault="00F94F72" w:rsidP="00F94F72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4F72" w:rsidRPr="009B6623" w:rsidRDefault="00F94F72" w:rsidP="00F94F72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noProof/>
          <w:sz w:val="28"/>
          <w:szCs w:val="28"/>
          <w:lang w:eastAsia="ru-RU"/>
        </w:rPr>
        <w:t>В ходе анализа выявлены следующие проблемы:</w:t>
      </w:r>
    </w:p>
    <w:p w:rsidR="00F94F72" w:rsidRPr="009B6623" w:rsidRDefault="00F94F72" w:rsidP="00F94F72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noProof/>
          <w:sz w:val="28"/>
          <w:szCs w:val="28"/>
          <w:lang w:eastAsia="ru-RU"/>
        </w:rPr>
        <w:t>- не разрабатываются материалы для тематической публикации разработок в методической печати;</w:t>
      </w:r>
    </w:p>
    <w:p w:rsidR="00F94F72" w:rsidRPr="009B6623" w:rsidRDefault="00F94F72" w:rsidP="00F94F72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 w:cs="Times New Roman"/>
          <w:noProof/>
          <w:sz w:val="28"/>
          <w:szCs w:val="28"/>
          <w:lang w:eastAsia="ru-RU"/>
        </w:rPr>
        <w:t>- низкий уровень привлечения учащихся к конкурсам научно-исследовательских проектов, к научно-практическим конференциям.</w:t>
      </w:r>
    </w:p>
    <w:p w:rsidR="00F94F72" w:rsidRPr="009B6623" w:rsidRDefault="00F94F72" w:rsidP="00F94F72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4F72" w:rsidRPr="009B6623" w:rsidRDefault="009D4AD1" w:rsidP="009D4AD1">
      <w:pPr>
        <w:pStyle w:val="a7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2.2. </w:t>
      </w:r>
      <w:r w:rsidR="00F94F72" w:rsidRPr="009B6623">
        <w:rPr>
          <w:rFonts w:ascii="Times New Roman" w:hAnsi="Times New Roman"/>
          <w:b/>
          <w:noProof/>
          <w:sz w:val="28"/>
          <w:szCs w:val="28"/>
          <w:lang w:eastAsia="ru-RU"/>
        </w:rPr>
        <w:t>Прогноз дальнейшего пути развития.</w:t>
      </w:r>
    </w:p>
    <w:p w:rsidR="00F94F72" w:rsidRPr="009B6623" w:rsidRDefault="00F94F72" w:rsidP="00F94F72">
      <w:pPr>
        <w:pStyle w:val="a7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94F72" w:rsidRPr="009B6623" w:rsidRDefault="00F94F72" w:rsidP="00F94F72">
      <w:pPr>
        <w:pStyle w:val="a7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 xml:space="preserve">     В соответствии с выявленными проблемами определены следующие задачи школы:</w:t>
      </w:r>
    </w:p>
    <w:p w:rsidR="00F94F72" w:rsidRPr="009B6623" w:rsidRDefault="00F94F72" w:rsidP="00F94F72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Продолжить работу по реализации новых стандартов образования.</w:t>
      </w:r>
    </w:p>
    <w:p w:rsidR="00F94F72" w:rsidRPr="009B6623" w:rsidRDefault="00F94F72" w:rsidP="00F94F72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Повышение качества государственной итоговой аттестации выпускников.</w:t>
      </w:r>
    </w:p>
    <w:p w:rsidR="00F94F72" w:rsidRPr="009B6623" w:rsidRDefault="00F94F72" w:rsidP="00F94F72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Направить деятельность педколлектива на дальнейшее изучение и внедрение системно-деятельностного подхода в обучении.</w:t>
      </w:r>
    </w:p>
    <w:p w:rsidR="00F94F72" w:rsidRPr="009B6623" w:rsidRDefault="00F94F72" w:rsidP="00F94F72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Продолжить мониторинг результативности образовательного процесса.</w:t>
      </w:r>
    </w:p>
    <w:p w:rsidR="00F94F72" w:rsidRPr="009B6623" w:rsidRDefault="00F94F72" w:rsidP="00F94F72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Продолжить работу по повышению качества обучения через внедрение в учебный процесс современных технологий.</w:t>
      </w:r>
    </w:p>
    <w:p w:rsidR="00F94F72" w:rsidRPr="009B6623" w:rsidRDefault="00F94F72" w:rsidP="00F94F72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Активизировать участие педагогов в научно - практической, исследовательской, опытно – экспериментальной работе, в сетевых проектах, профессиональных конкурсах.</w:t>
      </w:r>
    </w:p>
    <w:p w:rsidR="00F94F72" w:rsidRPr="009B6623" w:rsidRDefault="00F94F72" w:rsidP="00F94F72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Выбрать единый подход к направлениям да</w:t>
      </w:r>
      <w:r w:rsidR="005E08DE">
        <w:rPr>
          <w:rFonts w:ascii="Times New Roman" w:hAnsi="Times New Roman"/>
          <w:noProof/>
          <w:sz w:val="28"/>
          <w:szCs w:val="28"/>
          <w:lang w:eastAsia="ru-RU"/>
        </w:rPr>
        <w:t>льнейшего развития школы на 2020 - 2021</w:t>
      </w:r>
      <w:r w:rsidRPr="009B6623">
        <w:rPr>
          <w:rFonts w:ascii="Times New Roman" w:hAnsi="Times New Roman"/>
          <w:noProof/>
          <w:sz w:val="28"/>
          <w:szCs w:val="28"/>
          <w:lang w:eastAsia="ru-RU"/>
        </w:rPr>
        <w:t xml:space="preserve"> годы.</w:t>
      </w:r>
    </w:p>
    <w:p w:rsidR="00F94F72" w:rsidRPr="009B6623" w:rsidRDefault="00F94F72" w:rsidP="00F94F72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Активно привлекать родительскую общественность к совместной разработке и реализации воспитательных программ и проектов, организации досуга, занятости и профессионального самоопределения подростков, вовлечения подростков в социально – полезную деятельность.</w:t>
      </w:r>
    </w:p>
    <w:p w:rsidR="007F3C6E" w:rsidRPr="009B6623" w:rsidRDefault="00F94F72" w:rsidP="007F3C6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B6623">
        <w:rPr>
          <w:rFonts w:ascii="Times New Roman" w:hAnsi="Times New Roman"/>
          <w:noProof/>
          <w:sz w:val="28"/>
          <w:szCs w:val="28"/>
          <w:lang w:eastAsia="ru-RU"/>
        </w:rPr>
        <w:t>Дальнейшее оснащение материально – технической базы школы.</w:t>
      </w: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3C6E" w:rsidRPr="009B6623" w:rsidRDefault="007F3C6E" w:rsidP="007F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7F3C6E" w:rsidRPr="009B6623" w:rsidSect="00A948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486"/>
    <w:multiLevelType w:val="hybridMultilevel"/>
    <w:tmpl w:val="CDC2324E"/>
    <w:lvl w:ilvl="0" w:tplc="756E7D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317DB"/>
    <w:multiLevelType w:val="hybridMultilevel"/>
    <w:tmpl w:val="DC9AAC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79BE"/>
    <w:multiLevelType w:val="hybridMultilevel"/>
    <w:tmpl w:val="7A72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4DD"/>
    <w:multiLevelType w:val="multilevel"/>
    <w:tmpl w:val="131C9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F96A0C"/>
    <w:multiLevelType w:val="hybridMultilevel"/>
    <w:tmpl w:val="FA3A15C2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FF06E1A"/>
    <w:multiLevelType w:val="multilevel"/>
    <w:tmpl w:val="5E44F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053273"/>
    <w:multiLevelType w:val="multilevel"/>
    <w:tmpl w:val="50E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72355"/>
    <w:multiLevelType w:val="multilevel"/>
    <w:tmpl w:val="34DA1F4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8">
    <w:nsid w:val="26F77C04"/>
    <w:multiLevelType w:val="multilevel"/>
    <w:tmpl w:val="DCA0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C0BED"/>
    <w:multiLevelType w:val="hybridMultilevel"/>
    <w:tmpl w:val="3822B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964E6D"/>
    <w:multiLevelType w:val="hybridMultilevel"/>
    <w:tmpl w:val="C4FA5642"/>
    <w:lvl w:ilvl="0" w:tplc="7C3A45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B1BCF"/>
    <w:multiLevelType w:val="multilevel"/>
    <w:tmpl w:val="2BEC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0A7334"/>
    <w:multiLevelType w:val="hybridMultilevel"/>
    <w:tmpl w:val="AA8E8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90539"/>
    <w:multiLevelType w:val="hybridMultilevel"/>
    <w:tmpl w:val="0660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65598"/>
    <w:multiLevelType w:val="hybridMultilevel"/>
    <w:tmpl w:val="C120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C2E79"/>
    <w:multiLevelType w:val="hybridMultilevel"/>
    <w:tmpl w:val="1BDA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A678A"/>
    <w:multiLevelType w:val="hybridMultilevel"/>
    <w:tmpl w:val="0598D67C"/>
    <w:lvl w:ilvl="0" w:tplc="E8443C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FC692A"/>
    <w:multiLevelType w:val="hybridMultilevel"/>
    <w:tmpl w:val="6E94BE00"/>
    <w:lvl w:ilvl="0" w:tplc="E9BC7C50">
      <w:start w:val="1"/>
      <w:numFmt w:val="bullet"/>
      <w:lvlText w:val="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E2E8A"/>
    <w:multiLevelType w:val="multilevel"/>
    <w:tmpl w:val="1DE2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A38F9"/>
    <w:multiLevelType w:val="hybridMultilevel"/>
    <w:tmpl w:val="5378B16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F0C29"/>
    <w:multiLevelType w:val="hybridMultilevel"/>
    <w:tmpl w:val="6E3EE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56FB7"/>
    <w:multiLevelType w:val="multilevel"/>
    <w:tmpl w:val="4240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D5B29"/>
    <w:multiLevelType w:val="hybridMultilevel"/>
    <w:tmpl w:val="1D0E1A4A"/>
    <w:lvl w:ilvl="0" w:tplc="08B4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325CD"/>
    <w:multiLevelType w:val="hybridMultilevel"/>
    <w:tmpl w:val="A2EA6CBC"/>
    <w:lvl w:ilvl="0" w:tplc="E9BC7C50">
      <w:start w:val="1"/>
      <w:numFmt w:val="bullet"/>
      <w:lvlText w:val="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EC3AC4"/>
    <w:multiLevelType w:val="hybridMultilevel"/>
    <w:tmpl w:val="9C8E5C1E"/>
    <w:lvl w:ilvl="0" w:tplc="5F5248C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641AEE"/>
    <w:multiLevelType w:val="hybridMultilevel"/>
    <w:tmpl w:val="C9C8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35026"/>
    <w:multiLevelType w:val="hybridMultilevel"/>
    <w:tmpl w:val="08EC8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467C70"/>
    <w:multiLevelType w:val="hybridMultilevel"/>
    <w:tmpl w:val="8EE8E994"/>
    <w:lvl w:ilvl="0" w:tplc="F0C2FA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E07D7"/>
    <w:multiLevelType w:val="hybridMultilevel"/>
    <w:tmpl w:val="AA74A6DA"/>
    <w:lvl w:ilvl="0" w:tplc="82FA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417D3"/>
    <w:multiLevelType w:val="multilevel"/>
    <w:tmpl w:val="43B28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A825E8"/>
    <w:multiLevelType w:val="multilevel"/>
    <w:tmpl w:val="E856E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A03CA5"/>
    <w:multiLevelType w:val="multilevel"/>
    <w:tmpl w:val="6F0476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473D4"/>
    <w:multiLevelType w:val="hybridMultilevel"/>
    <w:tmpl w:val="5512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F0E41"/>
    <w:multiLevelType w:val="multilevel"/>
    <w:tmpl w:val="0DEE9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6834661"/>
    <w:multiLevelType w:val="hybridMultilevel"/>
    <w:tmpl w:val="5204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D3E8F"/>
    <w:multiLevelType w:val="multilevel"/>
    <w:tmpl w:val="B170A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EA37BA4"/>
    <w:multiLevelType w:val="hybridMultilevel"/>
    <w:tmpl w:val="D64E2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2"/>
  </w:num>
  <w:num w:numId="8">
    <w:abstractNumId w:val="1"/>
  </w:num>
  <w:num w:numId="9">
    <w:abstractNumId w:val="21"/>
  </w:num>
  <w:num w:numId="10">
    <w:abstractNumId w:val="35"/>
  </w:num>
  <w:num w:numId="11">
    <w:abstractNumId w:val="20"/>
  </w:num>
  <w:num w:numId="12">
    <w:abstractNumId w:val="9"/>
  </w:num>
  <w:num w:numId="13">
    <w:abstractNumId w:val="18"/>
  </w:num>
  <w:num w:numId="14">
    <w:abstractNumId w:val="24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</w:num>
  <w:num w:numId="19">
    <w:abstractNumId w:val="6"/>
  </w:num>
  <w:num w:numId="20">
    <w:abstractNumId w:val="23"/>
  </w:num>
  <w:num w:numId="21">
    <w:abstractNumId w:val="7"/>
  </w:num>
  <w:num w:numId="22">
    <w:abstractNumId w:val="11"/>
  </w:num>
  <w:num w:numId="23">
    <w:abstractNumId w:val="34"/>
  </w:num>
  <w:num w:numId="24">
    <w:abstractNumId w:val="0"/>
  </w:num>
  <w:num w:numId="25">
    <w:abstractNumId w:val="31"/>
  </w:num>
  <w:num w:numId="26">
    <w:abstractNumId w:val="36"/>
  </w:num>
  <w:num w:numId="27">
    <w:abstractNumId w:val="16"/>
  </w:num>
  <w:num w:numId="28">
    <w:abstractNumId w:val="13"/>
  </w:num>
  <w:num w:numId="29">
    <w:abstractNumId w:val="30"/>
  </w:num>
  <w:num w:numId="30">
    <w:abstractNumId w:val="3"/>
  </w:num>
  <w:num w:numId="31">
    <w:abstractNumId w:val="14"/>
  </w:num>
  <w:num w:numId="32">
    <w:abstractNumId w:val="33"/>
  </w:num>
  <w:num w:numId="33">
    <w:abstractNumId w:val="10"/>
  </w:num>
  <w:num w:numId="34">
    <w:abstractNumId w:val="5"/>
  </w:num>
  <w:num w:numId="35">
    <w:abstractNumId w:val="17"/>
  </w:num>
  <w:num w:numId="36">
    <w:abstractNumId w:val="2"/>
  </w:num>
  <w:num w:numId="37">
    <w:abstractNumId w:val="12"/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0F"/>
    <w:rsid w:val="0001248F"/>
    <w:rsid w:val="000242EE"/>
    <w:rsid w:val="000469A5"/>
    <w:rsid w:val="00094FB8"/>
    <w:rsid w:val="00120C92"/>
    <w:rsid w:val="0013062A"/>
    <w:rsid w:val="00132162"/>
    <w:rsid w:val="00143B0F"/>
    <w:rsid w:val="0016729D"/>
    <w:rsid w:val="00167CD6"/>
    <w:rsid w:val="001875CE"/>
    <w:rsid w:val="00194BDD"/>
    <w:rsid w:val="001A41EF"/>
    <w:rsid w:val="001C6398"/>
    <w:rsid w:val="001C6E2F"/>
    <w:rsid w:val="001C6F81"/>
    <w:rsid w:val="001E69D0"/>
    <w:rsid w:val="00233CB5"/>
    <w:rsid w:val="00251D0F"/>
    <w:rsid w:val="0029070D"/>
    <w:rsid w:val="002B654F"/>
    <w:rsid w:val="002C6800"/>
    <w:rsid w:val="002D1AC2"/>
    <w:rsid w:val="002D21DE"/>
    <w:rsid w:val="00305260"/>
    <w:rsid w:val="0030566B"/>
    <w:rsid w:val="00374CA2"/>
    <w:rsid w:val="00380F80"/>
    <w:rsid w:val="003D2A4A"/>
    <w:rsid w:val="00466981"/>
    <w:rsid w:val="00484434"/>
    <w:rsid w:val="00495E1D"/>
    <w:rsid w:val="004B74E0"/>
    <w:rsid w:val="004E134C"/>
    <w:rsid w:val="00517592"/>
    <w:rsid w:val="00544CDB"/>
    <w:rsid w:val="0055256B"/>
    <w:rsid w:val="005E08DE"/>
    <w:rsid w:val="005F2351"/>
    <w:rsid w:val="00655953"/>
    <w:rsid w:val="00666A32"/>
    <w:rsid w:val="00672B33"/>
    <w:rsid w:val="006A05FD"/>
    <w:rsid w:val="006A5ABC"/>
    <w:rsid w:val="006D0326"/>
    <w:rsid w:val="006E4F37"/>
    <w:rsid w:val="006F3BD5"/>
    <w:rsid w:val="006F5730"/>
    <w:rsid w:val="007073F6"/>
    <w:rsid w:val="00715A85"/>
    <w:rsid w:val="007610C0"/>
    <w:rsid w:val="0078460A"/>
    <w:rsid w:val="00796041"/>
    <w:rsid w:val="007A0F24"/>
    <w:rsid w:val="007F3C6E"/>
    <w:rsid w:val="00804EA0"/>
    <w:rsid w:val="00840DB3"/>
    <w:rsid w:val="0086138E"/>
    <w:rsid w:val="008860B1"/>
    <w:rsid w:val="009076D0"/>
    <w:rsid w:val="00924516"/>
    <w:rsid w:val="009353F7"/>
    <w:rsid w:val="009802B0"/>
    <w:rsid w:val="009933BD"/>
    <w:rsid w:val="009B2B4D"/>
    <w:rsid w:val="009B6623"/>
    <w:rsid w:val="009D4AD1"/>
    <w:rsid w:val="009D6A2A"/>
    <w:rsid w:val="009E2EB9"/>
    <w:rsid w:val="009E4E4D"/>
    <w:rsid w:val="00A53FF6"/>
    <w:rsid w:val="00A54645"/>
    <w:rsid w:val="00A948AC"/>
    <w:rsid w:val="00AB5060"/>
    <w:rsid w:val="00AC415B"/>
    <w:rsid w:val="00AD28F1"/>
    <w:rsid w:val="00AE1A1C"/>
    <w:rsid w:val="00AE5F9A"/>
    <w:rsid w:val="00B33444"/>
    <w:rsid w:val="00B4770C"/>
    <w:rsid w:val="00B53748"/>
    <w:rsid w:val="00B7006B"/>
    <w:rsid w:val="00BE467C"/>
    <w:rsid w:val="00C0161F"/>
    <w:rsid w:val="00C21084"/>
    <w:rsid w:val="00C21D1F"/>
    <w:rsid w:val="00C53931"/>
    <w:rsid w:val="00C77D3D"/>
    <w:rsid w:val="00CA4B11"/>
    <w:rsid w:val="00CB065B"/>
    <w:rsid w:val="00CB6836"/>
    <w:rsid w:val="00CC3B0D"/>
    <w:rsid w:val="00CD50BB"/>
    <w:rsid w:val="00CF187A"/>
    <w:rsid w:val="00D11734"/>
    <w:rsid w:val="00D24F4C"/>
    <w:rsid w:val="00D3758F"/>
    <w:rsid w:val="00D9632A"/>
    <w:rsid w:val="00DB7023"/>
    <w:rsid w:val="00E20C6A"/>
    <w:rsid w:val="00E20DF7"/>
    <w:rsid w:val="00E44505"/>
    <w:rsid w:val="00E55205"/>
    <w:rsid w:val="00E60279"/>
    <w:rsid w:val="00E60F20"/>
    <w:rsid w:val="00E728D7"/>
    <w:rsid w:val="00E80EB6"/>
    <w:rsid w:val="00EA0169"/>
    <w:rsid w:val="00EA573B"/>
    <w:rsid w:val="00EB07D3"/>
    <w:rsid w:val="00ED6762"/>
    <w:rsid w:val="00EE1A32"/>
    <w:rsid w:val="00EE52BD"/>
    <w:rsid w:val="00F16896"/>
    <w:rsid w:val="00F25579"/>
    <w:rsid w:val="00F257C6"/>
    <w:rsid w:val="00F30A8D"/>
    <w:rsid w:val="00F334A0"/>
    <w:rsid w:val="00F428D9"/>
    <w:rsid w:val="00F74D7B"/>
    <w:rsid w:val="00F919EE"/>
    <w:rsid w:val="00F91D8E"/>
    <w:rsid w:val="00F94F72"/>
    <w:rsid w:val="00F95E25"/>
    <w:rsid w:val="00FB41C8"/>
    <w:rsid w:val="00FC7B4F"/>
    <w:rsid w:val="00FD6EC6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x-none" w:eastAsia="ru-RU"/>
    </w:rPr>
  </w:style>
  <w:style w:type="paragraph" w:styleId="2">
    <w:name w:val="heading 2"/>
    <w:basedOn w:val="a"/>
    <w:link w:val="20"/>
    <w:uiPriority w:val="9"/>
    <w:qFormat/>
    <w:rsid w:val="00251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251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"/>
    <w:qFormat/>
    <w:rsid w:val="00251D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87787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D0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51D0F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D0F"/>
    <w:rPr>
      <w:rFonts w:ascii="Times New Roman" w:eastAsia="Times New Roman" w:hAnsi="Times New Roman" w:cs="Times New Roman"/>
      <w:b/>
      <w:i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251D0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251D0F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251D0F"/>
    <w:rPr>
      <w:rFonts w:ascii="Times New Roman" w:eastAsia="Times New Roman" w:hAnsi="Times New Roman" w:cs="Times New Roman"/>
      <w:b/>
      <w:bCs/>
      <w:color w:val="487787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1D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D0F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51D0F"/>
  </w:style>
  <w:style w:type="paragraph" w:styleId="a3">
    <w:name w:val="No Spacing"/>
    <w:link w:val="a4"/>
    <w:uiPriority w:val="1"/>
    <w:qFormat/>
    <w:rsid w:val="00251D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51D0F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nhideWhenUsed/>
    <w:rsid w:val="00251D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251D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251D0F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aa"/>
    <w:rsid w:val="00251D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9"/>
    <w:rsid w:val="00251D0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251D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6pt">
    <w:name w:val="Стиль Основной текст + 16 pt полужирный"/>
    <w:basedOn w:val="a9"/>
    <w:rsid w:val="00251D0F"/>
    <w:rPr>
      <w:b/>
      <w:bCs/>
      <w:sz w:val="32"/>
    </w:rPr>
  </w:style>
  <w:style w:type="paragraph" w:styleId="ab">
    <w:name w:val="Body Text Indent"/>
    <w:basedOn w:val="a"/>
    <w:link w:val="ac"/>
    <w:uiPriority w:val="99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uiPriority w:val="99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24">
    <w:name w:val="xl24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251D0F"/>
    <w:rPr>
      <w:rFonts w:cs="Times New Roman"/>
      <w:i/>
      <w:iCs/>
    </w:rPr>
  </w:style>
  <w:style w:type="paragraph" w:styleId="25">
    <w:name w:val="List Continue 2"/>
    <w:basedOn w:val="a"/>
    <w:uiPriority w:val="99"/>
    <w:rsid w:val="00251D0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251D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0">
    <w:name w:val="Название Знак"/>
    <w:basedOn w:val="a0"/>
    <w:link w:val="af"/>
    <w:rsid w:val="00251D0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pple-style-span">
    <w:name w:val="apple-style-span"/>
    <w:rsid w:val="00251D0F"/>
    <w:rPr>
      <w:rFonts w:cs="Times New Roman"/>
    </w:rPr>
  </w:style>
  <w:style w:type="character" w:customStyle="1" w:styleId="Zag11">
    <w:name w:val="Zag_11"/>
    <w:rsid w:val="00251D0F"/>
  </w:style>
  <w:style w:type="paragraph" w:styleId="af1">
    <w:name w:val="footer"/>
    <w:basedOn w:val="a"/>
    <w:link w:val="af2"/>
    <w:uiPriority w:val="99"/>
    <w:rsid w:val="00251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Strong"/>
    <w:uiPriority w:val="22"/>
    <w:qFormat/>
    <w:rsid w:val="00251D0F"/>
    <w:rPr>
      <w:b/>
      <w:bCs/>
    </w:rPr>
  </w:style>
  <w:style w:type="character" w:styleId="af4">
    <w:name w:val="Hyperlink"/>
    <w:uiPriority w:val="99"/>
    <w:unhideWhenUsed/>
    <w:rsid w:val="00251D0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51D0F"/>
  </w:style>
  <w:style w:type="paragraph" w:styleId="af5">
    <w:name w:val="header"/>
    <w:basedOn w:val="a"/>
    <w:link w:val="af6"/>
    <w:uiPriority w:val="99"/>
    <w:rsid w:val="00251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251D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note text"/>
    <w:basedOn w:val="a"/>
    <w:link w:val="af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251D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rsid w:val="00251D0F"/>
    <w:rPr>
      <w:vertAlign w:val="superscript"/>
    </w:rPr>
  </w:style>
  <w:style w:type="character" w:styleId="afa">
    <w:name w:val="Book Title"/>
    <w:uiPriority w:val="33"/>
    <w:qFormat/>
    <w:rsid w:val="00251D0F"/>
    <w:rPr>
      <w:b/>
      <w:bCs/>
      <w:smallCaps/>
      <w:spacing w:val="5"/>
    </w:rPr>
  </w:style>
  <w:style w:type="character" w:styleId="afb">
    <w:name w:val="FollowedHyperlink"/>
    <w:uiPriority w:val="99"/>
    <w:semiHidden/>
    <w:unhideWhenUsed/>
    <w:rsid w:val="00251D0F"/>
    <w:rPr>
      <w:color w:val="800080"/>
      <w:u w:val="single"/>
    </w:rPr>
  </w:style>
  <w:style w:type="paragraph" w:styleId="afc">
    <w:name w:val="Subtitle"/>
    <w:basedOn w:val="a"/>
    <w:link w:val="afd"/>
    <w:qFormat/>
    <w:rsid w:val="00251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Подзаголовок Знак"/>
    <w:basedOn w:val="a0"/>
    <w:link w:val="afc"/>
    <w:rsid w:val="00251D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251D0F"/>
  </w:style>
  <w:style w:type="paragraph" w:styleId="33">
    <w:name w:val="Body Text 3"/>
    <w:basedOn w:val="a"/>
    <w:link w:val="34"/>
    <w:uiPriority w:val="99"/>
    <w:semiHidden/>
    <w:rsid w:val="00251D0F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51D0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FontStyle14">
    <w:name w:val="Font Style14"/>
    <w:uiPriority w:val="99"/>
    <w:rsid w:val="00251D0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25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Разметка HTML"/>
    <w:rsid w:val="00251D0F"/>
    <w:rPr>
      <w:vanish/>
      <w:color w:val="FF0000"/>
    </w:rPr>
  </w:style>
  <w:style w:type="character" w:customStyle="1" w:styleId="apple-converted-space">
    <w:name w:val="apple-converted-space"/>
    <w:rsid w:val="00251D0F"/>
  </w:style>
  <w:style w:type="paragraph" w:customStyle="1" w:styleId="afe">
    <w:name w:val="Знак Знак Знак Знак"/>
    <w:basedOn w:val="a"/>
    <w:rsid w:val="00251D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rsid w:val="00251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251D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1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51D0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age number"/>
    <w:rsid w:val="00251D0F"/>
  </w:style>
  <w:style w:type="paragraph" w:customStyle="1" w:styleId="Style4">
    <w:name w:val="Style4"/>
    <w:basedOn w:val="a"/>
    <w:uiPriority w:val="99"/>
    <w:rsid w:val="00251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51D0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3">
    <w:name w:val="Font Style13"/>
    <w:uiPriority w:val="99"/>
    <w:rsid w:val="00251D0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251D0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51D0F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251D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Document Map"/>
    <w:basedOn w:val="a"/>
    <w:link w:val="aff1"/>
    <w:uiPriority w:val="99"/>
    <w:unhideWhenUsed/>
    <w:rsid w:val="00251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rsid w:val="00251D0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8">
    <w:name w:val="Заголовок №2_"/>
    <w:link w:val="29"/>
    <w:rsid w:val="00251D0F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251D0F"/>
    <w:pPr>
      <w:shd w:val="clear" w:color="auto" w:fill="FFFFFF"/>
      <w:spacing w:before="180" w:after="300" w:line="0" w:lineRule="atLeast"/>
      <w:jc w:val="both"/>
      <w:outlineLvl w:val="1"/>
    </w:pPr>
    <w:rPr>
      <w:sz w:val="23"/>
      <w:szCs w:val="23"/>
    </w:rPr>
  </w:style>
  <w:style w:type="character" w:customStyle="1" w:styleId="aff2">
    <w:name w:val="Основной текст + Полужирный"/>
    <w:rsid w:val="00251D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3"/>
    <w:rsid w:val="00251D0F"/>
    <w:pPr>
      <w:shd w:val="clear" w:color="auto" w:fill="FFFFFF"/>
      <w:spacing w:after="180" w:line="274" w:lineRule="exact"/>
      <w:ind w:hanging="48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table" w:customStyle="1" w:styleId="35">
    <w:name w:val="Сетка таблицы3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251D0F"/>
  </w:style>
  <w:style w:type="table" w:customStyle="1" w:styleId="51">
    <w:name w:val="Сетка таблицы5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51D0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5">
    <w:name w:val="Номер 1"/>
    <w:basedOn w:val="1"/>
    <w:qFormat/>
    <w:rsid w:val="00251D0F"/>
    <w:pPr>
      <w:suppressAutoHyphens/>
      <w:autoSpaceDE w:val="0"/>
      <w:autoSpaceDN w:val="0"/>
      <w:adjustRightInd w:val="0"/>
      <w:spacing w:before="360" w:after="240" w:line="360" w:lineRule="auto"/>
    </w:pPr>
    <w:rPr>
      <w:i w:val="0"/>
      <w:sz w:val="28"/>
      <w:lang w:val="ru-RU"/>
    </w:rPr>
  </w:style>
  <w:style w:type="numbering" w:customStyle="1" w:styleId="42">
    <w:name w:val="Нет списка4"/>
    <w:next w:val="a2"/>
    <w:uiPriority w:val="99"/>
    <w:semiHidden/>
    <w:unhideWhenUsed/>
    <w:rsid w:val="00251D0F"/>
  </w:style>
  <w:style w:type="numbering" w:customStyle="1" w:styleId="111">
    <w:name w:val="Нет списка111"/>
    <w:next w:val="a2"/>
    <w:uiPriority w:val="99"/>
    <w:semiHidden/>
    <w:rsid w:val="00251D0F"/>
  </w:style>
  <w:style w:type="paragraph" w:customStyle="1" w:styleId="16">
    <w:name w:val="1"/>
    <w:basedOn w:val="a"/>
    <w:rsid w:val="00251D0F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À_îñíîâíîé"/>
    <w:basedOn w:val="a"/>
    <w:rsid w:val="00251D0F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8">
    <w:name w:val="Сетка таблицы8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251D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251D0F"/>
  </w:style>
  <w:style w:type="numbering" w:customStyle="1" w:styleId="120">
    <w:name w:val="Нет списка12"/>
    <w:next w:val="a2"/>
    <w:uiPriority w:val="99"/>
    <w:semiHidden/>
    <w:unhideWhenUsed/>
    <w:rsid w:val="00251D0F"/>
  </w:style>
  <w:style w:type="paragraph" w:customStyle="1" w:styleId="nobgpicture">
    <w:name w:val="nobgpicture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51D0F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51D0F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51D0F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51D0F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51D0F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51D0F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51D0F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51D0F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51D0F"/>
    <w:pPr>
      <w:pBdr>
        <w:top w:val="single" w:sz="6" w:space="0" w:color="265565"/>
        <w:left w:val="single" w:sz="6" w:space="0" w:color="265565"/>
        <w:bottom w:val="single" w:sz="6" w:space="0" w:color="265565"/>
        <w:right w:val="single" w:sz="6" w:space="0" w:color="26556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7787"/>
      <w:sz w:val="24"/>
      <w:szCs w:val="24"/>
      <w:lang w:eastAsia="ru-RU"/>
    </w:rPr>
  </w:style>
  <w:style w:type="paragraph" w:customStyle="1" w:styleId="logomsk">
    <w:name w:val="logomsk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51D0F"/>
    <w:pPr>
      <w:shd w:val="clear" w:color="auto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blogsmeta1">
    <w:name w:val="blogsmeta1"/>
    <w:basedOn w:val="a"/>
    <w:rsid w:val="00251D0F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51D0F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9EC4"/>
      <w:sz w:val="24"/>
      <w:szCs w:val="24"/>
      <w:lang w:eastAsia="ru-RU"/>
    </w:rPr>
  </w:style>
  <w:style w:type="paragraph" w:customStyle="1" w:styleId="current1">
    <w:name w:val="current1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9EC4"/>
      <w:sz w:val="24"/>
      <w:szCs w:val="24"/>
      <w:lang w:eastAsia="ru-RU"/>
    </w:rPr>
  </w:style>
  <w:style w:type="table" w:customStyle="1" w:styleId="112">
    <w:name w:val="Сетка таблицы1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251D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251D0F"/>
  </w:style>
  <w:style w:type="numbering" w:customStyle="1" w:styleId="130">
    <w:name w:val="Нет списка13"/>
    <w:next w:val="a2"/>
    <w:uiPriority w:val="99"/>
    <w:semiHidden/>
    <w:unhideWhenUsed/>
    <w:rsid w:val="00251D0F"/>
  </w:style>
  <w:style w:type="table" w:customStyle="1" w:styleId="121">
    <w:name w:val="Сетка таблицы12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51D0F"/>
  </w:style>
  <w:style w:type="table" w:customStyle="1" w:styleId="131">
    <w:name w:val="Сетка таблицы13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51D0F"/>
  </w:style>
  <w:style w:type="table" w:customStyle="1" w:styleId="311">
    <w:name w:val="Сетка таблицы3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251D0F"/>
  </w:style>
  <w:style w:type="table" w:customStyle="1" w:styleId="510">
    <w:name w:val="Сетка таблицы5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251D0F"/>
  </w:style>
  <w:style w:type="numbering" w:customStyle="1" w:styleId="11111">
    <w:name w:val="Нет списка11111"/>
    <w:next w:val="a2"/>
    <w:uiPriority w:val="99"/>
    <w:semiHidden/>
    <w:rsid w:val="00251D0F"/>
  </w:style>
  <w:style w:type="table" w:customStyle="1" w:styleId="81">
    <w:name w:val="Сетка таблицы8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59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251D0F"/>
  </w:style>
  <w:style w:type="numbering" w:customStyle="1" w:styleId="1210">
    <w:name w:val="Нет списка121"/>
    <w:next w:val="a2"/>
    <w:uiPriority w:val="99"/>
    <w:semiHidden/>
    <w:unhideWhenUsed/>
    <w:rsid w:val="00251D0F"/>
  </w:style>
  <w:style w:type="table" w:customStyle="1" w:styleId="1110">
    <w:name w:val="Сетка таблицы11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251D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251D0F"/>
  </w:style>
  <w:style w:type="character" w:customStyle="1" w:styleId="c4">
    <w:name w:val="c4"/>
    <w:rsid w:val="00251D0F"/>
  </w:style>
  <w:style w:type="numbering" w:customStyle="1" w:styleId="70">
    <w:name w:val="Нет списка7"/>
    <w:next w:val="a2"/>
    <w:uiPriority w:val="99"/>
    <w:semiHidden/>
    <w:unhideWhenUsed/>
    <w:rsid w:val="00251D0F"/>
  </w:style>
  <w:style w:type="paragraph" w:customStyle="1" w:styleId="53">
    <w:name w:val="Основной текст5"/>
    <w:basedOn w:val="a"/>
    <w:rsid w:val="00251D0F"/>
    <w:pPr>
      <w:shd w:val="clear" w:color="auto" w:fill="FFFFFF"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">
    <w:name w:val="Обычный1"/>
    <w:rsid w:val="00251D0F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251D0F"/>
    <w:pPr>
      <w:widowControl w:val="0"/>
      <w:spacing w:before="40"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FR2">
    <w:name w:val="FR2"/>
    <w:rsid w:val="00251D0F"/>
    <w:pPr>
      <w:widowControl w:val="0"/>
      <w:spacing w:before="20" w:after="0" w:line="320" w:lineRule="auto"/>
      <w:ind w:left="240" w:right="2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ff6">
    <w:name w:val="List"/>
    <w:basedOn w:val="a"/>
    <w:semiHidden/>
    <w:rsid w:val="00251D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0">
    <w:name w:val="Сетка таблицы15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251D0F"/>
  </w:style>
  <w:style w:type="paragraph" w:styleId="2a">
    <w:name w:val="Quote"/>
    <w:basedOn w:val="a"/>
    <w:link w:val="2b"/>
    <w:uiPriority w:val="29"/>
    <w:qFormat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Цитата 2 Знак"/>
    <w:basedOn w:val="a0"/>
    <w:link w:val="2a"/>
    <w:uiPriority w:val="29"/>
    <w:rsid w:val="00251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14"/>
    <w:rsid w:val="00251D0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0pt0pt">
    <w:name w:val="Основной текст + 10 pt;Интервал 0 pt"/>
    <w:rsid w:val="00251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customStyle="1" w:styleId="160">
    <w:name w:val="Сетка таблицы16"/>
    <w:basedOn w:val="a1"/>
    <w:next w:val="a8"/>
    <w:uiPriority w:val="3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D0F"/>
    <w:pPr>
      <w:spacing w:after="120"/>
    </w:pPr>
  </w:style>
  <w:style w:type="numbering" w:customStyle="1" w:styleId="80">
    <w:name w:val="Нет списка8"/>
    <w:next w:val="a2"/>
    <w:uiPriority w:val="99"/>
    <w:semiHidden/>
    <w:unhideWhenUsed/>
    <w:rsid w:val="00251D0F"/>
  </w:style>
  <w:style w:type="numbering" w:customStyle="1" w:styleId="151">
    <w:name w:val="Нет списка15"/>
    <w:next w:val="a2"/>
    <w:uiPriority w:val="99"/>
    <w:semiHidden/>
    <w:unhideWhenUsed/>
    <w:rsid w:val="00251D0F"/>
  </w:style>
  <w:style w:type="table" w:customStyle="1" w:styleId="170">
    <w:name w:val="Сетка таблицы17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51D0F"/>
  </w:style>
  <w:style w:type="table" w:customStyle="1" w:styleId="180">
    <w:name w:val="Сетка таблицы18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251D0F"/>
  </w:style>
  <w:style w:type="table" w:customStyle="1" w:styleId="320">
    <w:name w:val="Сетка таблицы3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251D0F"/>
  </w:style>
  <w:style w:type="table" w:customStyle="1" w:styleId="520">
    <w:name w:val="Сетка таблицы5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251D0F"/>
  </w:style>
  <w:style w:type="numbering" w:customStyle="1" w:styleId="1112">
    <w:name w:val="Нет списка1112"/>
    <w:next w:val="a2"/>
    <w:uiPriority w:val="99"/>
    <w:semiHidden/>
    <w:rsid w:val="00251D0F"/>
  </w:style>
  <w:style w:type="table" w:customStyle="1" w:styleId="82">
    <w:name w:val="Сетка таблицы8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8"/>
    <w:uiPriority w:val="59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251D0F"/>
  </w:style>
  <w:style w:type="numbering" w:customStyle="1" w:styleId="122">
    <w:name w:val="Нет списка122"/>
    <w:next w:val="a2"/>
    <w:uiPriority w:val="99"/>
    <w:semiHidden/>
    <w:unhideWhenUsed/>
    <w:rsid w:val="00251D0F"/>
  </w:style>
  <w:style w:type="table" w:customStyle="1" w:styleId="1121">
    <w:name w:val="Сетка таблицы11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51D0F"/>
  </w:style>
  <w:style w:type="table" w:customStyle="1" w:styleId="190">
    <w:name w:val="Сетка таблицы19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251D0F"/>
  </w:style>
  <w:style w:type="numbering" w:customStyle="1" w:styleId="161">
    <w:name w:val="Нет списка16"/>
    <w:next w:val="a2"/>
    <w:uiPriority w:val="99"/>
    <w:semiHidden/>
    <w:unhideWhenUsed/>
    <w:rsid w:val="00251D0F"/>
  </w:style>
  <w:style w:type="table" w:customStyle="1" w:styleId="230">
    <w:name w:val="Сетка таблицы23"/>
    <w:basedOn w:val="a1"/>
    <w:next w:val="a8"/>
    <w:uiPriority w:val="59"/>
    <w:rsid w:val="00EA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x-none" w:eastAsia="ru-RU"/>
    </w:rPr>
  </w:style>
  <w:style w:type="paragraph" w:styleId="2">
    <w:name w:val="heading 2"/>
    <w:basedOn w:val="a"/>
    <w:link w:val="20"/>
    <w:uiPriority w:val="9"/>
    <w:qFormat/>
    <w:rsid w:val="00251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251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"/>
    <w:qFormat/>
    <w:rsid w:val="00251D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87787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D0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51D0F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D0F"/>
    <w:rPr>
      <w:rFonts w:ascii="Times New Roman" w:eastAsia="Times New Roman" w:hAnsi="Times New Roman" w:cs="Times New Roman"/>
      <w:b/>
      <w:i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251D0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251D0F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251D0F"/>
    <w:rPr>
      <w:rFonts w:ascii="Times New Roman" w:eastAsia="Times New Roman" w:hAnsi="Times New Roman" w:cs="Times New Roman"/>
      <w:b/>
      <w:bCs/>
      <w:color w:val="487787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1D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D0F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51D0F"/>
  </w:style>
  <w:style w:type="paragraph" w:styleId="a3">
    <w:name w:val="No Spacing"/>
    <w:link w:val="a4"/>
    <w:uiPriority w:val="1"/>
    <w:qFormat/>
    <w:rsid w:val="00251D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51D0F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nhideWhenUsed/>
    <w:rsid w:val="00251D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251D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251D0F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aa"/>
    <w:rsid w:val="00251D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9"/>
    <w:rsid w:val="00251D0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251D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6pt">
    <w:name w:val="Стиль Основной текст + 16 pt полужирный"/>
    <w:basedOn w:val="a9"/>
    <w:rsid w:val="00251D0F"/>
    <w:rPr>
      <w:b/>
      <w:bCs/>
      <w:sz w:val="32"/>
    </w:rPr>
  </w:style>
  <w:style w:type="paragraph" w:styleId="ab">
    <w:name w:val="Body Text Indent"/>
    <w:basedOn w:val="a"/>
    <w:link w:val="ac"/>
    <w:uiPriority w:val="99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uiPriority w:val="99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24">
    <w:name w:val="xl24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251D0F"/>
    <w:rPr>
      <w:rFonts w:cs="Times New Roman"/>
      <w:i/>
      <w:iCs/>
    </w:rPr>
  </w:style>
  <w:style w:type="paragraph" w:styleId="25">
    <w:name w:val="List Continue 2"/>
    <w:basedOn w:val="a"/>
    <w:uiPriority w:val="99"/>
    <w:rsid w:val="00251D0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251D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0">
    <w:name w:val="Название Знак"/>
    <w:basedOn w:val="a0"/>
    <w:link w:val="af"/>
    <w:rsid w:val="00251D0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pple-style-span">
    <w:name w:val="apple-style-span"/>
    <w:rsid w:val="00251D0F"/>
    <w:rPr>
      <w:rFonts w:cs="Times New Roman"/>
    </w:rPr>
  </w:style>
  <w:style w:type="character" w:customStyle="1" w:styleId="Zag11">
    <w:name w:val="Zag_11"/>
    <w:rsid w:val="00251D0F"/>
  </w:style>
  <w:style w:type="paragraph" w:styleId="af1">
    <w:name w:val="footer"/>
    <w:basedOn w:val="a"/>
    <w:link w:val="af2"/>
    <w:uiPriority w:val="99"/>
    <w:rsid w:val="00251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51D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Strong"/>
    <w:uiPriority w:val="22"/>
    <w:qFormat/>
    <w:rsid w:val="00251D0F"/>
    <w:rPr>
      <w:b/>
      <w:bCs/>
    </w:rPr>
  </w:style>
  <w:style w:type="character" w:styleId="af4">
    <w:name w:val="Hyperlink"/>
    <w:uiPriority w:val="99"/>
    <w:unhideWhenUsed/>
    <w:rsid w:val="00251D0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51D0F"/>
  </w:style>
  <w:style w:type="paragraph" w:styleId="af5">
    <w:name w:val="header"/>
    <w:basedOn w:val="a"/>
    <w:link w:val="af6"/>
    <w:uiPriority w:val="99"/>
    <w:rsid w:val="00251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251D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note text"/>
    <w:basedOn w:val="a"/>
    <w:link w:val="af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251D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rsid w:val="00251D0F"/>
    <w:rPr>
      <w:vertAlign w:val="superscript"/>
    </w:rPr>
  </w:style>
  <w:style w:type="character" w:styleId="afa">
    <w:name w:val="Book Title"/>
    <w:uiPriority w:val="33"/>
    <w:qFormat/>
    <w:rsid w:val="00251D0F"/>
    <w:rPr>
      <w:b/>
      <w:bCs/>
      <w:smallCaps/>
      <w:spacing w:val="5"/>
    </w:rPr>
  </w:style>
  <w:style w:type="character" w:styleId="afb">
    <w:name w:val="FollowedHyperlink"/>
    <w:uiPriority w:val="99"/>
    <w:semiHidden/>
    <w:unhideWhenUsed/>
    <w:rsid w:val="00251D0F"/>
    <w:rPr>
      <w:color w:val="800080"/>
      <w:u w:val="single"/>
    </w:rPr>
  </w:style>
  <w:style w:type="paragraph" w:styleId="afc">
    <w:name w:val="Subtitle"/>
    <w:basedOn w:val="a"/>
    <w:link w:val="afd"/>
    <w:qFormat/>
    <w:rsid w:val="00251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Подзаголовок Знак"/>
    <w:basedOn w:val="a0"/>
    <w:link w:val="afc"/>
    <w:rsid w:val="00251D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251D0F"/>
  </w:style>
  <w:style w:type="paragraph" w:styleId="33">
    <w:name w:val="Body Text 3"/>
    <w:basedOn w:val="a"/>
    <w:link w:val="34"/>
    <w:uiPriority w:val="99"/>
    <w:semiHidden/>
    <w:rsid w:val="00251D0F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51D0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FontStyle14">
    <w:name w:val="Font Style14"/>
    <w:uiPriority w:val="99"/>
    <w:rsid w:val="00251D0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25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Разметка HTML"/>
    <w:rsid w:val="00251D0F"/>
    <w:rPr>
      <w:vanish/>
      <w:color w:val="FF0000"/>
    </w:rPr>
  </w:style>
  <w:style w:type="character" w:customStyle="1" w:styleId="apple-converted-space">
    <w:name w:val="apple-converted-space"/>
    <w:rsid w:val="00251D0F"/>
  </w:style>
  <w:style w:type="paragraph" w:customStyle="1" w:styleId="afe">
    <w:name w:val="Знак Знак Знак Знак"/>
    <w:basedOn w:val="a"/>
    <w:rsid w:val="00251D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rsid w:val="00251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251D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1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51D0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age number"/>
    <w:rsid w:val="00251D0F"/>
  </w:style>
  <w:style w:type="paragraph" w:customStyle="1" w:styleId="Style4">
    <w:name w:val="Style4"/>
    <w:basedOn w:val="a"/>
    <w:uiPriority w:val="99"/>
    <w:rsid w:val="00251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51D0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3">
    <w:name w:val="Font Style13"/>
    <w:uiPriority w:val="99"/>
    <w:rsid w:val="00251D0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251D0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51D0F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251D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Document Map"/>
    <w:basedOn w:val="a"/>
    <w:link w:val="aff1"/>
    <w:uiPriority w:val="99"/>
    <w:unhideWhenUsed/>
    <w:rsid w:val="00251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rsid w:val="00251D0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8">
    <w:name w:val="Заголовок №2_"/>
    <w:link w:val="29"/>
    <w:rsid w:val="00251D0F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251D0F"/>
    <w:pPr>
      <w:shd w:val="clear" w:color="auto" w:fill="FFFFFF"/>
      <w:spacing w:before="180" w:after="300" w:line="0" w:lineRule="atLeast"/>
      <w:jc w:val="both"/>
      <w:outlineLvl w:val="1"/>
    </w:pPr>
    <w:rPr>
      <w:sz w:val="23"/>
      <w:szCs w:val="23"/>
    </w:rPr>
  </w:style>
  <w:style w:type="character" w:customStyle="1" w:styleId="aff2">
    <w:name w:val="Основной текст + Полужирный"/>
    <w:rsid w:val="00251D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3"/>
    <w:rsid w:val="00251D0F"/>
    <w:pPr>
      <w:shd w:val="clear" w:color="auto" w:fill="FFFFFF"/>
      <w:spacing w:after="180" w:line="274" w:lineRule="exact"/>
      <w:ind w:hanging="48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table" w:customStyle="1" w:styleId="35">
    <w:name w:val="Сетка таблицы3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251D0F"/>
  </w:style>
  <w:style w:type="table" w:customStyle="1" w:styleId="51">
    <w:name w:val="Сетка таблицы5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51D0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5">
    <w:name w:val="Номер 1"/>
    <w:basedOn w:val="1"/>
    <w:qFormat/>
    <w:rsid w:val="00251D0F"/>
    <w:pPr>
      <w:suppressAutoHyphens/>
      <w:autoSpaceDE w:val="0"/>
      <w:autoSpaceDN w:val="0"/>
      <w:adjustRightInd w:val="0"/>
      <w:spacing w:before="360" w:after="240" w:line="360" w:lineRule="auto"/>
    </w:pPr>
    <w:rPr>
      <w:i w:val="0"/>
      <w:sz w:val="28"/>
      <w:lang w:val="ru-RU"/>
    </w:rPr>
  </w:style>
  <w:style w:type="numbering" w:customStyle="1" w:styleId="42">
    <w:name w:val="Нет списка4"/>
    <w:next w:val="a2"/>
    <w:uiPriority w:val="99"/>
    <w:semiHidden/>
    <w:unhideWhenUsed/>
    <w:rsid w:val="00251D0F"/>
  </w:style>
  <w:style w:type="numbering" w:customStyle="1" w:styleId="111">
    <w:name w:val="Нет списка111"/>
    <w:next w:val="a2"/>
    <w:uiPriority w:val="99"/>
    <w:semiHidden/>
    <w:rsid w:val="00251D0F"/>
  </w:style>
  <w:style w:type="paragraph" w:customStyle="1" w:styleId="16">
    <w:name w:val="1"/>
    <w:basedOn w:val="a"/>
    <w:rsid w:val="00251D0F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À_îñíîâíîé"/>
    <w:basedOn w:val="a"/>
    <w:rsid w:val="00251D0F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8">
    <w:name w:val="Сетка таблицы8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251D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251D0F"/>
  </w:style>
  <w:style w:type="numbering" w:customStyle="1" w:styleId="120">
    <w:name w:val="Нет списка12"/>
    <w:next w:val="a2"/>
    <w:uiPriority w:val="99"/>
    <w:semiHidden/>
    <w:unhideWhenUsed/>
    <w:rsid w:val="00251D0F"/>
  </w:style>
  <w:style w:type="paragraph" w:customStyle="1" w:styleId="nobgpicture">
    <w:name w:val="nobgpicture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51D0F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51D0F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51D0F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51D0F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51D0F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51D0F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51D0F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51D0F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51D0F"/>
    <w:pPr>
      <w:pBdr>
        <w:top w:val="single" w:sz="6" w:space="0" w:color="265565"/>
        <w:left w:val="single" w:sz="6" w:space="0" w:color="265565"/>
        <w:bottom w:val="single" w:sz="6" w:space="0" w:color="265565"/>
        <w:right w:val="single" w:sz="6" w:space="0" w:color="26556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7787"/>
      <w:sz w:val="24"/>
      <w:szCs w:val="24"/>
      <w:lang w:eastAsia="ru-RU"/>
    </w:rPr>
  </w:style>
  <w:style w:type="paragraph" w:customStyle="1" w:styleId="logomsk">
    <w:name w:val="logomsk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51D0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51D0F"/>
    <w:pPr>
      <w:shd w:val="clear" w:color="auto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blogsmeta1">
    <w:name w:val="blogsmeta1"/>
    <w:basedOn w:val="a"/>
    <w:rsid w:val="00251D0F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51D0F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9EC4"/>
      <w:sz w:val="24"/>
      <w:szCs w:val="24"/>
      <w:lang w:eastAsia="ru-RU"/>
    </w:rPr>
  </w:style>
  <w:style w:type="paragraph" w:customStyle="1" w:styleId="current1">
    <w:name w:val="current1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9EC4"/>
      <w:sz w:val="24"/>
      <w:szCs w:val="24"/>
      <w:lang w:eastAsia="ru-RU"/>
    </w:rPr>
  </w:style>
  <w:style w:type="table" w:customStyle="1" w:styleId="112">
    <w:name w:val="Сетка таблицы1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251D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251D0F"/>
  </w:style>
  <w:style w:type="numbering" w:customStyle="1" w:styleId="130">
    <w:name w:val="Нет списка13"/>
    <w:next w:val="a2"/>
    <w:uiPriority w:val="99"/>
    <w:semiHidden/>
    <w:unhideWhenUsed/>
    <w:rsid w:val="00251D0F"/>
  </w:style>
  <w:style w:type="table" w:customStyle="1" w:styleId="121">
    <w:name w:val="Сетка таблицы12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51D0F"/>
  </w:style>
  <w:style w:type="table" w:customStyle="1" w:styleId="131">
    <w:name w:val="Сетка таблицы13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51D0F"/>
  </w:style>
  <w:style w:type="table" w:customStyle="1" w:styleId="311">
    <w:name w:val="Сетка таблицы3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251D0F"/>
  </w:style>
  <w:style w:type="table" w:customStyle="1" w:styleId="510">
    <w:name w:val="Сетка таблицы5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251D0F"/>
  </w:style>
  <w:style w:type="numbering" w:customStyle="1" w:styleId="11111">
    <w:name w:val="Нет списка11111"/>
    <w:next w:val="a2"/>
    <w:uiPriority w:val="99"/>
    <w:semiHidden/>
    <w:rsid w:val="00251D0F"/>
  </w:style>
  <w:style w:type="table" w:customStyle="1" w:styleId="81">
    <w:name w:val="Сетка таблицы8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59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251D0F"/>
  </w:style>
  <w:style w:type="numbering" w:customStyle="1" w:styleId="1210">
    <w:name w:val="Нет списка121"/>
    <w:next w:val="a2"/>
    <w:uiPriority w:val="99"/>
    <w:semiHidden/>
    <w:unhideWhenUsed/>
    <w:rsid w:val="00251D0F"/>
  </w:style>
  <w:style w:type="table" w:customStyle="1" w:styleId="1110">
    <w:name w:val="Сетка таблицы111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251D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251D0F"/>
  </w:style>
  <w:style w:type="character" w:customStyle="1" w:styleId="c4">
    <w:name w:val="c4"/>
    <w:rsid w:val="00251D0F"/>
  </w:style>
  <w:style w:type="numbering" w:customStyle="1" w:styleId="70">
    <w:name w:val="Нет списка7"/>
    <w:next w:val="a2"/>
    <w:uiPriority w:val="99"/>
    <w:semiHidden/>
    <w:unhideWhenUsed/>
    <w:rsid w:val="00251D0F"/>
  </w:style>
  <w:style w:type="paragraph" w:customStyle="1" w:styleId="53">
    <w:name w:val="Основной текст5"/>
    <w:basedOn w:val="a"/>
    <w:rsid w:val="00251D0F"/>
    <w:pPr>
      <w:shd w:val="clear" w:color="auto" w:fill="FFFFFF"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">
    <w:name w:val="Обычный1"/>
    <w:rsid w:val="00251D0F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251D0F"/>
    <w:pPr>
      <w:widowControl w:val="0"/>
      <w:spacing w:before="40"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FR2">
    <w:name w:val="FR2"/>
    <w:rsid w:val="00251D0F"/>
    <w:pPr>
      <w:widowControl w:val="0"/>
      <w:spacing w:before="20" w:after="0" w:line="320" w:lineRule="auto"/>
      <w:ind w:left="240" w:right="2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ff6">
    <w:name w:val="List"/>
    <w:basedOn w:val="a"/>
    <w:semiHidden/>
    <w:rsid w:val="00251D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0">
    <w:name w:val="Сетка таблицы15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251D0F"/>
  </w:style>
  <w:style w:type="paragraph" w:styleId="2a">
    <w:name w:val="Quote"/>
    <w:basedOn w:val="a"/>
    <w:link w:val="2b"/>
    <w:uiPriority w:val="29"/>
    <w:qFormat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Цитата 2 Знак"/>
    <w:basedOn w:val="a0"/>
    <w:link w:val="2a"/>
    <w:uiPriority w:val="29"/>
    <w:rsid w:val="00251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14"/>
    <w:rsid w:val="00251D0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0pt0pt">
    <w:name w:val="Основной текст + 10 pt;Интервал 0 pt"/>
    <w:rsid w:val="00251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customStyle="1" w:styleId="160">
    <w:name w:val="Сетка таблицы16"/>
    <w:basedOn w:val="a1"/>
    <w:next w:val="a8"/>
    <w:uiPriority w:val="3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1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D0F"/>
    <w:pPr>
      <w:spacing w:after="120"/>
    </w:pPr>
  </w:style>
  <w:style w:type="numbering" w:customStyle="1" w:styleId="80">
    <w:name w:val="Нет списка8"/>
    <w:next w:val="a2"/>
    <w:uiPriority w:val="99"/>
    <w:semiHidden/>
    <w:unhideWhenUsed/>
    <w:rsid w:val="00251D0F"/>
  </w:style>
  <w:style w:type="numbering" w:customStyle="1" w:styleId="151">
    <w:name w:val="Нет списка15"/>
    <w:next w:val="a2"/>
    <w:uiPriority w:val="99"/>
    <w:semiHidden/>
    <w:unhideWhenUsed/>
    <w:rsid w:val="00251D0F"/>
  </w:style>
  <w:style w:type="table" w:customStyle="1" w:styleId="170">
    <w:name w:val="Сетка таблицы17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51D0F"/>
  </w:style>
  <w:style w:type="table" w:customStyle="1" w:styleId="180">
    <w:name w:val="Сетка таблицы18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251D0F"/>
  </w:style>
  <w:style w:type="table" w:customStyle="1" w:styleId="320">
    <w:name w:val="Сетка таблицы3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251D0F"/>
  </w:style>
  <w:style w:type="table" w:customStyle="1" w:styleId="520">
    <w:name w:val="Сетка таблицы5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8"/>
    <w:uiPriority w:val="59"/>
    <w:rsid w:val="0025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251D0F"/>
  </w:style>
  <w:style w:type="numbering" w:customStyle="1" w:styleId="1112">
    <w:name w:val="Нет списка1112"/>
    <w:next w:val="a2"/>
    <w:uiPriority w:val="99"/>
    <w:semiHidden/>
    <w:rsid w:val="00251D0F"/>
  </w:style>
  <w:style w:type="table" w:customStyle="1" w:styleId="82">
    <w:name w:val="Сетка таблицы8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8"/>
    <w:uiPriority w:val="59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251D0F"/>
  </w:style>
  <w:style w:type="numbering" w:customStyle="1" w:styleId="122">
    <w:name w:val="Нет списка122"/>
    <w:next w:val="a2"/>
    <w:uiPriority w:val="99"/>
    <w:semiHidden/>
    <w:unhideWhenUsed/>
    <w:rsid w:val="00251D0F"/>
  </w:style>
  <w:style w:type="table" w:customStyle="1" w:styleId="1121">
    <w:name w:val="Сетка таблицы112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51D0F"/>
  </w:style>
  <w:style w:type="table" w:customStyle="1" w:styleId="190">
    <w:name w:val="Сетка таблицы19"/>
    <w:basedOn w:val="a1"/>
    <w:next w:val="a8"/>
    <w:uiPriority w:val="59"/>
    <w:rsid w:val="00251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251D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251D0F"/>
  </w:style>
  <w:style w:type="numbering" w:customStyle="1" w:styleId="161">
    <w:name w:val="Нет списка16"/>
    <w:next w:val="a2"/>
    <w:uiPriority w:val="99"/>
    <w:semiHidden/>
    <w:unhideWhenUsed/>
    <w:rsid w:val="00251D0F"/>
  </w:style>
  <w:style w:type="table" w:customStyle="1" w:styleId="230">
    <w:name w:val="Сетка таблицы23"/>
    <w:basedOn w:val="a1"/>
    <w:next w:val="a8"/>
    <w:uiPriority w:val="59"/>
    <w:rsid w:val="00EA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ВД по направлениям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социальное</c:v>
                </c:pt>
                <c:pt idx="1">
                  <c:v>духовно-нравственное</c:v>
                </c:pt>
                <c:pt idx="2">
                  <c:v>спортивно-оздоровительное</c:v>
                </c:pt>
                <c:pt idx="3">
                  <c:v>общекультурное</c:v>
                </c:pt>
                <c:pt idx="4">
                  <c:v>общеинтеллектуальное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2F-4718-A335-55C8E0C6D2E8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социальное</c:v>
                </c:pt>
                <c:pt idx="1">
                  <c:v>духовно-нравственное</c:v>
                </c:pt>
                <c:pt idx="2">
                  <c:v>спортивно-оздоровительное</c:v>
                </c:pt>
                <c:pt idx="3">
                  <c:v>общекультурное</c:v>
                </c:pt>
                <c:pt idx="4">
                  <c:v>общеинтеллектуальное</c:v>
                </c:pt>
              </c:strCache>
            </c:strRef>
          </c:cat>
          <c:val>
            <c:numRef>
              <c:f>Лист1!$C$1:$C$5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2F-4718-A335-55C8E0C6D2E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412-44CF-8051-145146134489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412-44CF-8051-145146134489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412-44CF-8051-145146134489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412-44CF-8051-14514613448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412-44CF-8051-145146134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3">
          <a:noFill/>
        </a:ln>
      </c:spPr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85A2-6E61-40E7-AAED-9A3C68B1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7517</Words>
  <Characters>42848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Шандра Оксана</dc:creator>
  <cp:lastModifiedBy>USER</cp:lastModifiedBy>
  <cp:revision>2</cp:revision>
  <dcterms:created xsi:type="dcterms:W3CDTF">2020-04-22T12:31:00Z</dcterms:created>
  <dcterms:modified xsi:type="dcterms:W3CDTF">2020-04-22T12:31:00Z</dcterms:modified>
</cp:coreProperties>
</file>