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BA" w:rsidRDefault="003D0DBA">
      <w:pPr>
        <w:pStyle w:val="a3"/>
        <w:rPr>
          <w:sz w:val="24"/>
        </w:rPr>
      </w:pPr>
    </w:p>
    <w:p w:rsidR="003D0DBA" w:rsidRDefault="004641D4">
      <w:pPr>
        <w:pStyle w:val="a3"/>
        <w:ind w:left="254" w:right="364" w:firstLine="709"/>
        <w:jc w:val="both"/>
      </w:pPr>
      <w:bookmarkStart w:id="0" w:name="_GoBack"/>
      <w:r>
        <w:t xml:space="preserve">Администрация МБОУ Новониколаевской </w:t>
      </w:r>
      <w:proofErr w:type="spellStart"/>
      <w:r>
        <w:t>сош</w:t>
      </w:r>
      <w:proofErr w:type="spellEnd"/>
      <w:r w:rsidR="00326896">
        <w:t xml:space="preserve"> Матвеево- Курганского района сообщает, что в</w:t>
      </w:r>
      <w:r w:rsidR="00D7454B">
        <w:t xml:space="preserve"> 2020 году реализуются мероприятия регионального проекта</w:t>
      </w:r>
      <w:r w:rsidR="00D7454B">
        <w:rPr>
          <w:spacing w:val="51"/>
        </w:rPr>
        <w:t xml:space="preserve"> </w:t>
      </w:r>
      <w:r w:rsidR="00D7454B">
        <w:t xml:space="preserve">«Поддержка семей, имеющих детей» </w:t>
      </w:r>
      <w:bookmarkEnd w:id="0"/>
      <w:r w:rsidR="00D7454B">
        <w:t>(Ростовская область) национального проекта</w:t>
      </w:r>
      <w:r w:rsidR="00D7454B">
        <w:rPr>
          <w:spacing w:val="-37"/>
        </w:rPr>
        <w:t xml:space="preserve"> </w:t>
      </w:r>
      <w:r w:rsidR="00D7454B">
        <w:t>«Образование» (далее –</w:t>
      </w:r>
      <w:r w:rsidR="00D7454B">
        <w:rPr>
          <w:spacing w:val="-1"/>
        </w:rPr>
        <w:t xml:space="preserve"> </w:t>
      </w:r>
      <w:r w:rsidR="00D7454B">
        <w:t>Проект).</w:t>
      </w:r>
    </w:p>
    <w:p w:rsidR="003D0DBA" w:rsidRDefault="00D7454B">
      <w:pPr>
        <w:pStyle w:val="a3"/>
        <w:ind w:left="254" w:right="364" w:firstLine="709"/>
        <w:jc w:val="both"/>
      </w:pPr>
      <w:r>
        <w:t>Целью данного Проекта является создание условий для повышения компетентности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 w:rsidR="00326896">
        <w:rPr>
          <w:spacing w:val="-15"/>
        </w:rPr>
        <w:t xml:space="preserve">(законных представителям)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9"/>
        </w:rPr>
        <w:t xml:space="preserve"> </w:t>
      </w:r>
      <w:r>
        <w:t>родителей</w:t>
      </w:r>
      <w:r w:rsidR="00326896">
        <w:t xml:space="preserve"> (законных представителей)</w:t>
      </w:r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В настоящее время в Ростовской области создается региональная модель помощи гражданам, имеющим детей.</w:t>
      </w:r>
    </w:p>
    <w:p w:rsidR="003D0DBA" w:rsidRDefault="00D7454B">
      <w:pPr>
        <w:pStyle w:val="a3"/>
        <w:ind w:left="254" w:right="364" w:firstLine="709"/>
        <w:jc w:val="both"/>
      </w:pPr>
      <w:r>
        <w:t>В</w:t>
      </w:r>
      <w:r>
        <w:rPr>
          <w:spacing w:val="-13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получателями</w:t>
      </w:r>
      <w:r>
        <w:rPr>
          <w:spacing w:val="-12"/>
        </w:rPr>
        <w:t xml:space="preserve"> </w:t>
      </w:r>
      <w:r>
        <w:t>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</w:t>
      </w:r>
      <w:r>
        <w:rPr>
          <w:spacing w:val="-1"/>
        </w:rPr>
        <w:t xml:space="preserve"> </w:t>
      </w:r>
      <w:r>
        <w:t>числе: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государственное бюджетное учреждение Ростовской области центр</w:t>
      </w:r>
      <w:r>
        <w:rPr>
          <w:spacing w:val="-50"/>
        </w:rPr>
        <w:t xml:space="preserve"> </w:t>
      </w:r>
      <w:r>
        <w:t xml:space="preserve">психолого-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4">
        <w:r>
          <w:rPr>
            <w:color w:val="0000FF"/>
            <w:u w:val="single" w:color="0000FF"/>
          </w:rPr>
          <w:t>http://www.ocpprik.ru/</w:t>
        </w:r>
      </w:hyperlink>
      <w:r>
        <w:t>,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помощи»</w:t>
      </w:r>
      <w:r>
        <w:rPr>
          <w:spacing w:val="-21"/>
        </w:rPr>
        <w:t xml:space="preserve"> </w:t>
      </w:r>
      <w:r>
        <w:t>(МБУ</w:t>
      </w:r>
      <w:r>
        <w:rPr>
          <w:spacing w:val="-21"/>
        </w:rPr>
        <w:t xml:space="preserve"> </w:t>
      </w:r>
      <w:r>
        <w:t>ЦППМ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СП), директор Суханова Ольга Владимировна,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1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http://cdkrostov.ru/</w:t>
        </w:r>
      </w:hyperlink>
      <w:r>
        <w:t>,</w:t>
      </w:r>
    </w:p>
    <w:p w:rsidR="003D0DBA" w:rsidRDefault="003D0DBA">
      <w:pPr>
        <w:jc w:val="both"/>
        <w:sectPr w:rsidR="003D0DBA">
          <w:type w:val="continuous"/>
          <w:pgSz w:w="11910" w:h="16840"/>
          <w:pgMar w:top="1160" w:right="200" w:bottom="280" w:left="880" w:header="720" w:footer="720" w:gutter="0"/>
          <w:cols w:space="720"/>
        </w:sectPr>
      </w:pPr>
    </w:p>
    <w:p w:rsidR="003D0DBA" w:rsidRDefault="00D7454B">
      <w:pPr>
        <w:pStyle w:val="a3"/>
        <w:spacing w:before="60"/>
        <w:ind w:left="254" w:right="365" w:firstLine="709"/>
        <w:jc w:val="both"/>
      </w:pPr>
      <w:r>
        <w:lastRenderedPageBreak/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>
        <w:r>
          <w:rPr>
            <w:color w:val="0000FF"/>
            <w:u w:val="single" w:color="0000FF"/>
          </w:rPr>
          <w:t>http://garmoniya.npi-tu.ru/</w:t>
        </w:r>
      </w:hyperlink>
      <w:r>
        <w:t>,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</w:hyperlink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Психолого-педагогическая, методическая и консультативная помощь родителям</w:t>
      </w:r>
      <w:r w:rsidR="00326896">
        <w:t xml:space="preserve"> (законным представителям)</w:t>
      </w:r>
      <w:r>
        <w:rPr>
          <w:spacing w:val="-20"/>
        </w:rPr>
        <w:t xml:space="preserve"> </w:t>
      </w:r>
      <w:r>
        <w:t>оказывается</w:t>
      </w:r>
      <w:r>
        <w:rPr>
          <w:spacing w:val="-20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консультационных</w:t>
      </w:r>
      <w:r>
        <w:rPr>
          <w:spacing w:val="-21"/>
        </w:rPr>
        <w:t xml:space="preserve"> </w:t>
      </w:r>
      <w:r>
        <w:t>пунктах,</w:t>
      </w:r>
      <w:r>
        <w:rPr>
          <w:spacing w:val="-20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представляют собой единую региональную</w:t>
      </w:r>
      <w:r>
        <w:rPr>
          <w:spacing w:val="-2"/>
        </w:rPr>
        <w:t xml:space="preserve"> </w:t>
      </w:r>
      <w:r>
        <w:t>систему.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Услуги психолого-педагогической, методической и консультативной помощи родителям </w:t>
      </w:r>
      <w:r w:rsidR="00326896">
        <w:t xml:space="preserve">(законным представителям) </w:t>
      </w:r>
      <w:r>
        <w:t>оказываются бесплатно.</w:t>
      </w:r>
    </w:p>
    <w:p w:rsidR="00326896" w:rsidRDefault="00326896">
      <w:pPr>
        <w:pStyle w:val="1"/>
        <w:spacing w:before="89"/>
        <w:ind w:left="653" w:right="764"/>
      </w:pPr>
    </w:p>
    <w:p w:rsidR="00326896" w:rsidRDefault="00326896">
      <w:pPr>
        <w:pStyle w:val="1"/>
        <w:spacing w:before="89"/>
        <w:ind w:left="653" w:right="764"/>
      </w:pPr>
    </w:p>
    <w:p w:rsidR="003D0DBA" w:rsidRDefault="00D7454B">
      <w:pPr>
        <w:pStyle w:val="1"/>
        <w:spacing w:before="89"/>
        <w:ind w:left="653" w:right="764"/>
      </w:pPr>
      <w:r>
        <w:t>Перечень организаций-</w:t>
      </w:r>
      <w:proofErr w:type="spellStart"/>
      <w:r>
        <w:t>грантополучателей</w:t>
      </w:r>
      <w:proofErr w:type="spellEnd"/>
      <w: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3D0DBA" w:rsidRDefault="003D0DBA">
      <w:pPr>
        <w:pStyle w:val="a3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31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299" w:lineRule="exact"/>
              <w:ind w:left="1882" w:right="1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299" w:lineRule="exact"/>
              <w:ind w:left="1517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3D0DBA">
        <w:trPr>
          <w:trHeight w:val="1285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355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ind w:left="1814" w:right="136" w:hanging="165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proofErr w:type="gramStart"/>
            <w:r>
              <w:rPr>
                <w:sz w:val="28"/>
              </w:rPr>
              <w:t>346770,Ростовская</w:t>
            </w:r>
            <w:proofErr w:type="gramEnd"/>
            <w:r>
              <w:rPr>
                <w:sz w:val="28"/>
              </w:rPr>
              <w:t xml:space="preserve"> область, Азовский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779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Кагальник</w:t>
            </w:r>
            <w:proofErr w:type="spellEnd"/>
            <w:r>
              <w:rPr>
                <w:sz w:val="28"/>
              </w:rPr>
              <w:t>, ул. Свободы, 40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«Центр психолого- педагогической, медицинской и социальной помощи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Чапаева/Короткий, 163/1</w:t>
            </w:r>
          </w:p>
        </w:tc>
      </w:tr>
      <w:tr w:rsidR="003D0DBA">
        <w:trPr>
          <w:trHeight w:val="160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346621, Ростовская область, Багаевский район, х. </w:t>
            </w:r>
            <w:proofErr w:type="spellStart"/>
            <w:r>
              <w:rPr>
                <w:sz w:val="28"/>
              </w:rPr>
              <w:t>Ёлкин</w:t>
            </w:r>
            <w:proofErr w:type="spellEnd"/>
            <w:r>
              <w:rPr>
                <w:sz w:val="28"/>
              </w:rPr>
              <w:t xml:space="preserve"> ул. Тимирязева,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Боковского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</w:rPr>
              <w:t>Боковский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пер. </w:t>
            </w:r>
            <w:proofErr w:type="spellStart"/>
            <w:r>
              <w:rPr>
                <w:sz w:val="28"/>
              </w:rPr>
              <w:t>Коньковский</w:t>
            </w:r>
            <w:proofErr w:type="spellEnd"/>
            <w:r>
              <w:rPr>
                <w:sz w:val="28"/>
              </w:rPr>
              <w:t>, 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0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</w:rPr>
              <w:t>Верхнедонского</w:t>
            </w:r>
            <w:proofErr w:type="spellEnd"/>
            <w:r>
              <w:rPr>
                <w:sz w:val="28"/>
              </w:rPr>
              <w:t xml:space="preserve"> района «Центр психолого- педагогической, медицинской и социальной помощи»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</w:rPr>
              <w:t>Верхнедонской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347350, Ростовская область,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2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ст. Романовская, ул. 40 лет Победы, 10 б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346330, Ростовская область, г. Донецк, пер. </w:t>
            </w:r>
            <w:proofErr w:type="spellStart"/>
            <w:r>
              <w:rPr>
                <w:sz w:val="28"/>
              </w:rPr>
              <w:t>Карбышева</w:t>
            </w:r>
            <w:proofErr w:type="spellEnd"/>
            <w:r>
              <w:rPr>
                <w:sz w:val="28"/>
              </w:rPr>
              <w:t>, 32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Зверевский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 Космонавтов, 20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tabs>
                <w:tab w:val="left" w:pos="986"/>
                <w:tab w:val="left" w:pos="2668"/>
                <w:tab w:val="left" w:pos="455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</w:t>
            </w:r>
            <w:r>
              <w:rPr>
                <w:sz w:val="28"/>
              </w:rPr>
              <w:tab/>
              <w:t>Каменского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района </w:t>
            </w:r>
            <w:r>
              <w:rPr>
                <w:sz w:val="28"/>
              </w:rPr>
              <w:t>Ростовской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Глубокий, ул. Свердлова,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 w:firstLine="70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401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№1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567" w:firstLine="70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3D0DBA">
        <w:trPr>
          <w:trHeight w:val="159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4641D4">
            <w:pPr>
              <w:pStyle w:val="TableParagraph"/>
              <w:ind w:right="275"/>
              <w:rPr>
                <w:sz w:val="28"/>
              </w:rPr>
            </w:pPr>
            <w:hyperlink r:id="rId8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9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0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1">
              <w:r w:rsidR="00D7454B">
                <w:rPr>
                  <w:sz w:val="28"/>
                </w:rPr>
                <w:t>без попечения родителей,</w:t>
              </w:r>
            </w:hyperlink>
            <w:r w:rsidR="00D7454B">
              <w:rPr>
                <w:sz w:val="28"/>
              </w:rPr>
              <w:t xml:space="preserve"> «</w:t>
            </w:r>
            <w:proofErr w:type="spellStart"/>
            <w:r w:rsidR="00326896">
              <w:fldChar w:fldCharType="begin"/>
            </w:r>
            <w:r w:rsidR="00326896">
              <w:instrText xml:space="preserve"> HYPERLINK 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\h </w:instrText>
            </w:r>
            <w:r w:rsidR="00326896">
              <w:fldChar w:fldCharType="separate"/>
            </w:r>
            <w:r w:rsidR="00D7454B">
              <w:rPr>
                <w:sz w:val="28"/>
              </w:rPr>
              <w:t>Сулинский</w:t>
            </w:r>
            <w:proofErr w:type="spellEnd"/>
            <w:r w:rsidR="00326896">
              <w:rPr>
                <w:sz w:val="28"/>
              </w:rPr>
              <w:fldChar w:fldCharType="end"/>
            </w:r>
          </w:p>
          <w:p w:rsidR="003D0DBA" w:rsidRDefault="004641D4">
            <w:pPr>
              <w:pStyle w:val="TableParagraph"/>
              <w:spacing w:line="301" w:lineRule="exact"/>
              <w:rPr>
                <w:sz w:val="28"/>
              </w:rPr>
            </w:pPr>
            <w:hyperlink r:id="rId12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346112, Ростовская область, Миллеровский район,</w:t>
            </w:r>
          </w:p>
          <w:p w:rsidR="003D0DBA" w:rsidRDefault="00D7454B">
            <w:pPr>
              <w:pStyle w:val="TableParagraph"/>
              <w:ind w:right="1410"/>
              <w:rPr>
                <w:sz w:val="28"/>
              </w:rPr>
            </w:pPr>
            <w:r>
              <w:rPr>
                <w:sz w:val="28"/>
              </w:rPr>
              <w:t>х. Сулин, переулок Западный,1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Чалтырь,</w:t>
            </w:r>
          </w:p>
          <w:p w:rsidR="003D0DBA" w:rsidRDefault="00D7454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4641D4">
            <w:pPr>
              <w:pStyle w:val="TableParagraph"/>
              <w:ind w:right="97"/>
              <w:jc w:val="both"/>
              <w:rPr>
                <w:sz w:val="28"/>
              </w:rPr>
            </w:pPr>
            <w:hyperlink r:id="rId13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4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5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6">
              <w:r w:rsidR="00D7454B">
                <w:rPr>
                  <w:sz w:val="28"/>
                </w:rPr>
                <w:t>без попечения родителей,</w:t>
              </w:r>
              <w:r w:rsidR="00D7454B">
                <w:rPr>
                  <w:spacing w:val="62"/>
                  <w:sz w:val="28"/>
                </w:rPr>
                <w:t xml:space="preserve"> </w:t>
              </w:r>
              <w:r w:rsidR="00D7454B">
                <w:rPr>
                  <w:sz w:val="28"/>
                </w:rPr>
                <w:t>«</w:t>
              </w:r>
              <w:proofErr w:type="spellStart"/>
              <w:r w:rsidR="00D7454B">
                <w:rPr>
                  <w:sz w:val="28"/>
                </w:rPr>
                <w:t>Островянский</w:t>
              </w:r>
              <w:proofErr w:type="spellEnd"/>
            </w:hyperlink>
          </w:p>
          <w:p w:rsidR="003D0DBA" w:rsidRDefault="004641D4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17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3D0DBA" w:rsidRDefault="00D7454B">
            <w:pPr>
              <w:pStyle w:val="TableParagraph"/>
              <w:ind w:right="1632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>, ул. Советская, 21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Несветайского</w:t>
            </w:r>
            <w:proofErr w:type="spellEnd"/>
            <w:r>
              <w:rPr>
                <w:sz w:val="28"/>
              </w:rPr>
              <w:t xml:space="preserve"> района «Дом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 xml:space="preserve">346580, Ростовская область, </w:t>
            </w:r>
            <w:proofErr w:type="spellStart"/>
            <w:r>
              <w:rPr>
                <w:sz w:val="28"/>
              </w:rPr>
              <w:t>Родионово-Несветайский</w:t>
            </w:r>
            <w:proofErr w:type="spellEnd"/>
            <w:r>
              <w:rPr>
                <w:sz w:val="28"/>
              </w:rPr>
              <w:t xml:space="preserve"> район, сл.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Несветайская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>, 23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психолого- педагогической, медицинской 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</w:rPr>
              <w:t>Сальский</w:t>
            </w:r>
            <w:proofErr w:type="spellEnd"/>
            <w:r>
              <w:rPr>
                <w:sz w:val="28"/>
              </w:rPr>
              <w:t xml:space="preserve"> район, п. Гигант, ул. Ленина, 110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4641D4">
            <w:pPr>
              <w:pStyle w:val="TableParagraph"/>
              <w:ind w:right="97"/>
              <w:jc w:val="both"/>
              <w:rPr>
                <w:sz w:val="28"/>
              </w:rPr>
            </w:pPr>
            <w:hyperlink r:id="rId18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9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0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1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Кочетовский</w:t>
              </w:r>
              <w:proofErr w:type="spellEnd"/>
            </w:hyperlink>
          </w:p>
          <w:p w:rsidR="003D0DBA" w:rsidRDefault="004641D4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22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346633, Ростовская область, Семикаракорский     </w:t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Кочетовская</w:t>
            </w:r>
            <w:proofErr w:type="spellEnd"/>
            <w:r>
              <w:rPr>
                <w:sz w:val="28"/>
              </w:rPr>
              <w:t>, переулок 11- 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97" w:type="dxa"/>
          </w:tcPr>
          <w:p w:rsidR="003D0DBA" w:rsidRDefault="004641D4">
            <w:pPr>
              <w:pStyle w:val="TableParagraph"/>
              <w:ind w:right="275"/>
              <w:rPr>
                <w:sz w:val="28"/>
              </w:rPr>
            </w:pPr>
            <w:hyperlink r:id="rId23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4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5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6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Ерофеевский</w:t>
              </w:r>
              <w:proofErr w:type="spellEnd"/>
            </w:hyperlink>
          </w:p>
          <w:p w:rsidR="003D0DBA" w:rsidRDefault="004641D4">
            <w:pPr>
              <w:pStyle w:val="TableParagraph"/>
              <w:spacing w:line="301" w:lineRule="exact"/>
              <w:rPr>
                <w:sz w:val="28"/>
              </w:rPr>
            </w:pPr>
            <w:hyperlink r:id="rId27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346060, Ростовская область, Тарасовский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Ерофеевка</w:t>
            </w:r>
            <w:proofErr w:type="spellEnd"/>
            <w:r>
              <w:rPr>
                <w:sz w:val="28"/>
              </w:rPr>
              <w:t>, ул. Школьная,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01"/>
              <w:rPr>
                <w:sz w:val="28"/>
              </w:rPr>
            </w:pPr>
            <w:r>
              <w:rPr>
                <w:sz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п. Целина, ул. 10 линия, 245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</w:rPr>
              <w:t>Цимлянский</w:t>
            </w:r>
            <w:proofErr w:type="spellEnd"/>
            <w:r>
              <w:rPr>
                <w:sz w:val="28"/>
              </w:rPr>
              <w:t xml:space="preserve"> район,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детский сад №4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 Чертково, ул. Кольцевая,1а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39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3D0DBA">
        <w:trPr>
          <w:trHeight w:val="96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20" w:firstLine="70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Леваневского</w:t>
            </w:r>
            <w:proofErr w:type="spellEnd"/>
            <w:r>
              <w:rPr>
                <w:sz w:val="28"/>
              </w:rPr>
              <w:t>, 34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3D0DBA">
        <w:trPr>
          <w:trHeight w:val="1280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350" w:right="756" w:firstLine="2005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 города Ростова-на-Дону</w:t>
            </w:r>
          </w:p>
          <w:p w:rsidR="003D0DBA" w:rsidRDefault="00D7454B">
            <w:pPr>
              <w:pStyle w:val="TableParagraph"/>
              <w:spacing w:line="320" w:lineRule="atLeast"/>
              <w:ind w:left="4181" w:right="238" w:hanging="334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3D0DBA">
        <w:trPr>
          <w:trHeight w:val="312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2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344091, г. Ростов-на-Дону, ул. 2-я Краснодарская, 82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3D0DBA" w:rsidRDefault="00D7454B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Белостокская</w:t>
            </w:r>
            <w:proofErr w:type="spellEnd"/>
            <w:r>
              <w:rPr>
                <w:sz w:val="28"/>
              </w:rPr>
              <w:t>, 31Б фактический адрес: 344103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Содружества, 39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3D0DBA" w:rsidRDefault="00D7454B">
            <w:pPr>
              <w:pStyle w:val="TableParagraph"/>
              <w:spacing w:line="320" w:lineRule="atLeast"/>
              <w:ind w:right="1303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344068, г. Ростов-на-Дону, ул. Симферопольская, 65/3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Добровольского, 36/4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Орбитальная, д. 86/1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 xml:space="preserve">344016, г. Ростов-на-Дону, ул. </w:t>
            </w:r>
            <w:proofErr w:type="spellStart"/>
            <w:r>
              <w:rPr>
                <w:sz w:val="28"/>
              </w:rPr>
              <w:t>Дебальцевская</w:t>
            </w:r>
            <w:proofErr w:type="spellEnd"/>
            <w:r>
              <w:rPr>
                <w:sz w:val="28"/>
              </w:rPr>
              <w:t>, д. 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344069, г. Ростов-на-Дону ул. Таганрогская, д. 143/4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344033, г. Ростов-на-Дону, бул. Платова, д. 11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344065, г. Ростов-на-Дону, ул. Вятская, д. 108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3D0DBA">
        <w:trPr>
          <w:trHeight w:val="353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344082, г. Ростов-на-Дону, ул. Большая Садовая, 9 фактический адрес: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корпус 1: 344082, г. Ростов- на-Дону,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Ростов- на-Дону, пер. Островского, 36/40А</w:t>
            </w:r>
          </w:p>
          <w:p w:rsidR="003D0DBA" w:rsidRDefault="00D7454B">
            <w:pPr>
              <w:pStyle w:val="TableParagraph"/>
              <w:spacing w:line="320" w:lineRule="atLeast"/>
              <w:ind w:right="282"/>
              <w:rPr>
                <w:sz w:val="28"/>
              </w:rPr>
            </w:pPr>
            <w:r>
              <w:rPr>
                <w:sz w:val="28"/>
              </w:rPr>
              <w:t>корпус 3: г. Ростов-на-Дону, ул. Пушкинская, 14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3D0DBA">
        <w:trPr>
          <w:trHeight w:val="2251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3D0DBA" w:rsidRDefault="00D7454B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3D0DBA" w:rsidRDefault="00D7454B">
            <w:pPr>
              <w:pStyle w:val="TableParagraph"/>
              <w:spacing w:line="320" w:lineRule="atLeast"/>
              <w:ind w:right="560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3D0DBA">
        <w:trPr>
          <w:trHeight w:val="64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959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1"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344019, г. Ростов-на-Дону ул. Первомайская, д.34</w:t>
            </w:r>
          </w:p>
        </w:tc>
      </w:tr>
      <w:tr w:rsidR="003D0DBA">
        <w:trPr>
          <w:trHeight w:val="63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Дом детского творчества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Железнодорожного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г.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3D0DBA" w:rsidRDefault="00D7454B">
            <w:pPr>
              <w:pStyle w:val="TableParagraph"/>
              <w:spacing w:line="32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344019, г. Ростов-на-Дону, ул. 2-я Краснодарская, д.80/12</w:t>
            </w:r>
          </w:p>
        </w:tc>
      </w:tr>
      <w:tr w:rsidR="003D0DBA">
        <w:trPr>
          <w:trHeight w:val="128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098" w:right="503" w:firstLine="2765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учреждение, осуществляющее обучение,</w:t>
            </w:r>
          </w:p>
          <w:p w:rsidR="003D0DBA" w:rsidRDefault="00D7454B">
            <w:pPr>
              <w:pStyle w:val="TableParagraph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пр. </w:t>
            </w:r>
            <w:proofErr w:type="spellStart"/>
            <w:r>
              <w:rPr>
                <w:sz w:val="28"/>
              </w:rPr>
              <w:t>Баклановский</w:t>
            </w:r>
            <w:proofErr w:type="spellEnd"/>
            <w:r>
              <w:rPr>
                <w:sz w:val="28"/>
              </w:rPr>
              <w:t>, 85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346448,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346406, Ростовская область, г. Новочеркасск, ул. Речная,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D0DBA">
        <w:trPr>
          <w:trHeight w:val="96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86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spacing w:line="320" w:lineRule="atLeast"/>
              <w:ind w:left="442" w:right="360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 дошкольное образовательное учреждение центр развития ребенка-детский сад №1 «Глория» города Новошахтинска</w:t>
            </w:r>
          </w:p>
        </w:tc>
      </w:tr>
      <w:tr w:rsidR="003D0DBA">
        <w:trPr>
          <w:trHeight w:val="318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8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D7454B" w:rsidRDefault="00D7454B"/>
    <w:sectPr w:rsidR="00D7454B">
      <w:pgSz w:w="11910" w:h="16840"/>
      <w:pgMar w:top="112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A"/>
    <w:rsid w:val="00326896"/>
    <w:rsid w:val="003D0DBA"/>
    <w:rsid w:val="004641D4"/>
    <w:rsid w:val="00D7454B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A3B9"/>
  <w15:docId w15:val="{8A47F8D3-377C-4AFA-9D36-41D58C4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loriasad.ru/" TargetMode="External"/><Relationship Id="rId12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11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5" Type="http://schemas.openxmlformats.org/officeDocument/2006/relationships/hyperlink" Target="http://cdkrostov.ru/" TargetMode="External"/><Relationship Id="rId1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4" Type="http://schemas.openxmlformats.org/officeDocument/2006/relationships/hyperlink" Target="http://www.ocpprik.ru/" TargetMode="External"/><Relationship Id="rId9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HP</cp:lastModifiedBy>
  <cp:revision>7</cp:revision>
  <dcterms:created xsi:type="dcterms:W3CDTF">2020-03-10T12:37:00Z</dcterms:created>
  <dcterms:modified xsi:type="dcterms:W3CDTF">2020-03-10T20:53:00Z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2020-03-10T00:00:00Z</vt:filetime>
  </property>
</Properties>
</file>